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35E" w:rsidRPr="00F20A14" w:rsidRDefault="00ED777F" w:rsidP="00F20A14">
      <w:pPr>
        <w:pBdr>
          <w:top w:val="nil"/>
          <w:left w:val="nil"/>
          <w:bottom w:val="nil"/>
          <w:right w:val="nil"/>
          <w:between w:val="nil"/>
        </w:pBdr>
        <w:spacing w:after="0"/>
        <w:jc w:val="center"/>
        <w:rPr>
          <w:rFonts w:asciiTheme="majorHAnsi" w:eastAsia="Times New Roman" w:hAnsiTheme="majorHAnsi" w:cs="Times New Roman"/>
          <w:b/>
          <w:sz w:val="24"/>
          <w:szCs w:val="24"/>
        </w:rPr>
      </w:pPr>
      <w:r w:rsidRPr="00F20A14">
        <w:rPr>
          <w:rFonts w:asciiTheme="majorHAnsi" w:eastAsia="Times New Roman" w:hAnsiTheme="majorHAnsi" w:cs="Times New Roman"/>
          <w:b/>
          <w:sz w:val="24"/>
          <w:szCs w:val="24"/>
        </w:rPr>
        <w:t>BEYKOZ BELEDİYE BAŞKA</w:t>
      </w:r>
      <w:r w:rsidR="0038635E" w:rsidRPr="00F20A14">
        <w:rPr>
          <w:rFonts w:asciiTheme="majorHAnsi" w:eastAsia="Times New Roman" w:hAnsiTheme="majorHAnsi" w:cs="Times New Roman"/>
          <w:b/>
          <w:sz w:val="24"/>
          <w:szCs w:val="24"/>
        </w:rPr>
        <w:t>NLIĞI</w:t>
      </w:r>
    </w:p>
    <w:p w:rsidR="0038635E" w:rsidRPr="00F20A14" w:rsidRDefault="0038635E" w:rsidP="00F20A14">
      <w:pPr>
        <w:pBdr>
          <w:top w:val="nil"/>
          <w:left w:val="nil"/>
          <w:bottom w:val="nil"/>
          <w:right w:val="nil"/>
          <w:between w:val="nil"/>
        </w:pBdr>
        <w:spacing w:after="0"/>
        <w:jc w:val="center"/>
        <w:rPr>
          <w:rFonts w:asciiTheme="majorHAnsi" w:eastAsia="Times New Roman" w:hAnsiTheme="majorHAnsi" w:cs="Times New Roman"/>
          <w:b/>
          <w:sz w:val="24"/>
          <w:szCs w:val="24"/>
        </w:rPr>
      </w:pPr>
      <w:r w:rsidRPr="00F20A14">
        <w:rPr>
          <w:rFonts w:asciiTheme="majorHAnsi" w:eastAsia="Times New Roman" w:hAnsiTheme="majorHAnsi" w:cs="Times New Roman"/>
          <w:b/>
          <w:sz w:val="24"/>
          <w:szCs w:val="24"/>
        </w:rPr>
        <w:t>İLK DEFA ATANMAK ÜZERE MEMUR ALIMI İLANI</w:t>
      </w:r>
    </w:p>
    <w:p w:rsidR="00F20A14" w:rsidRPr="00F20A14" w:rsidRDefault="00F20A14" w:rsidP="00F20A14">
      <w:pPr>
        <w:pBdr>
          <w:top w:val="nil"/>
          <w:left w:val="nil"/>
          <w:bottom w:val="nil"/>
          <w:right w:val="nil"/>
          <w:between w:val="nil"/>
        </w:pBdr>
        <w:spacing w:after="0"/>
        <w:jc w:val="center"/>
        <w:rPr>
          <w:rFonts w:asciiTheme="majorHAnsi" w:eastAsia="Times New Roman" w:hAnsiTheme="majorHAnsi" w:cs="Times New Roman"/>
          <w:b/>
          <w:sz w:val="24"/>
          <w:szCs w:val="24"/>
        </w:rPr>
      </w:pPr>
    </w:p>
    <w:p w:rsidR="00CD037C" w:rsidRDefault="0038635E" w:rsidP="00FC43FC">
      <w:pPr>
        <w:shd w:val="clear" w:color="auto" w:fill="FFFFFF"/>
        <w:spacing w:after="0"/>
        <w:ind w:firstLine="708"/>
        <w:jc w:val="both"/>
        <w:rPr>
          <w:rFonts w:asciiTheme="majorHAnsi" w:eastAsia="Times New Roman" w:hAnsiTheme="majorHAnsi" w:cs="Times New Roman"/>
          <w:color w:val="000000"/>
          <w:sz w:val="24"/>
          <w:szCs w:val="24"/>
          <w:lang w:eastAsia="tr-TR"/>
        </w:rPr>
      </w:pPr>
      <w:r w:rsidRPr="00F20A14">
        <w:rPr>
          <w:rFonts w:asciiTheme="majorHAnsi" w:eastAsia="Times New Roman" w:hAnsiTheme="majorHAnsi" w:cs="Times New Roman"/>
          <w:color w:val="000000"/>
          <w:sz w:val="24"/>
          <w:szCs w:val="24"/>
          <w:lang w:eastAsia="tr-TR"/>
        </w:rPr>
        <w:t xml:space="preserve">Beykoz </w:t>
      </w:r>
      <w:r w:rsidR="00336F57" w:rsidRPr="00F20A14">
        <w:rPr>
          <w:rFonts w:asciiTheme="majorHAnsi" w:eastAsia="Times New Roman" w:hAnsiTheme="majorHAnsi" w:cs="Times New Roman"/>
          <w:color w:val="000000"/>
          <w:sz w:val="24"/>
          <w:szCs w:val="24"/>
          <w:lang w:eastAsia="tr-TR"/>
        </w:rPr>
        <w:t>Belediye Başkanlığı bünyesinde</w:t>
      </w:r>
      <w:r w:rsidR="00CD037C" w:rsidRPr="00F20A14">
        <w:rPr>
          <w:rFonts w:asciiTheme="majorHAnsi" w:eastAsia="Times New Roman" w:hAnsiTheme="majorHAnsi" w:cs="Times New Roman"/>
          <w:color w:val="000000"/>
          <w:sz w:val="24"/>
          <w:szCs w:val="24"/>
          <w:lang w:eastAsia="tr-TR"/>
        </w:rPr>
        <w:t xml:space="preserve"> 657 sayılı Devlet Memurları Kanununa tabi olarak istihdam edilmek üzere;</w:t>
      </w:r>
      <w:r w:rsidR="00D91FCD">
        <w:rPr>
          <w:rFonts w:asciiTheme="majorHAnsi" w:eastAsia="Times New Roman" w:hAnsiTheme="majorHAnsi" w:cs="Times New Roman"/>
          <w:color w:val="000000"/>
          <w:sz w:val="24"/>
          <w:szCs w:val="24"/>
          <w:lang w:eastAsia="tr-TR"/>
        </w:rPr>
        <w:t xml:space="preserve"> </w:t>
      </w:r>
      <w:r w:rsidR="00CD037C" w:rsidRPr="00F20A14">
        <w:rPr>
          <w:rFonts w:asciiTheme="majorHAnsi" w:eastAsia="Times New Roman" w:hAnsiTheme="majorHAnsi" w:cs="Times New Roman"/>
          <w:color w:val="000000"/>
          <w:sz w:val="24"/>
          <w:szCs w:val="24"/>
          <w:lang w:eastAsia="tr-TR"/>
        </w:rPr>
        <w:t>"Mahalli İdarelere İlk Defa Atanacaklara Dair Sınav ve Atama Yönetmeliği" hükümlerine göre aşağıda unvanı, sınıfı, derecesi, adedi, nitelikleri, KPSS</w:t>
      </w:r>
      <w:r w:rsidR="0015475D" w:rsidRPr="00F20A14">
        <w:rPr>
          <w:rFonts w:asciiTheme="majorHAnsi" w:eastAsia="Times New Roman" w:hAnsiTheme="majorHAnsi" w:cs="Times New Roman"/>
          <w:color w:val="000000"/>
          <w:sz w:val="24"/>
          <w:szCs w:val="24"/>
          <w:lang w:eastAsia="tr-TR"/>
        </w:rPr>
        <w:t xml:space="preserve"> puan</w:t>
      </w:r>
      <w:r w:rsidR="00CD037C" w:rsidRPr="00F20A14">
        <w:rPr>
          <w:rFonts w:asciiTheme="majorHAnsi" w:eastAsia="Times New Roman" w:hAnsiTheme="majorHAnsi" w:cs="Times New Roman"/>
          <w:color w:val="000000"/>
          <w:sz w:val="24"/>
          <w:szCs w:val="24"/>
          <w:lang w:eastAsia="tr-TR"/>
        </w:rPr>
        <w:t xml:space="preserve"> türü, KPSS taban puanı ve diğer şartları taşımak kaydıyla, belirtilen boş kadroya açıktan atama yoluyla memur alınacaktır.</w:t>
      </w:r>
    </w:p>
    <w:p w:rsidR="00E63C3B" w:rsidRPr="00F20A14" w:rsidRDefault="00E63C3B" w:rsidP="00FC43FC">
      <w:pPr>
        <w:shd w:val="clear" w:color="auto" w:fill="FFFFFF"/>
        <w:spacing w:after="0"/>
        <w:ind w:firstLine="708"/>
        <w:jc w:val="both"/>
        <w:rPr>
          <w:rFonts w:asciiTheme="majorHAnsi" w:eastAsia="Times New Roman" w:hAnsiTheme="majorHAnsi" w:cs="Times New Roman"/>
          <w:color w:val="000000"/>
          <w:sz w:val="24"/>
          <w:szCs w:val="24"/>
          <w:lang w:eastAsia="tr-TR"/>
        </w:rPr>
      </w:pPr>
    </w:p>
    <w:tbl>
      <w:tblPr>
        <w:tblStyle w:val="TabloKlavuzu"/>
        <w:tblW w:w="10349" w:type="dxa"/>
        <w:tblInd w:w="-289" w:type="dxa"/>
        <w:tblLook w:val="04A0" w:firstRow="1" w:lastRow="0" w:firstColumn="1" w:lastColumn="0" w:noHBand="0" w:noVBand="1"/>
      </w:tblPr>
      <w:tblGrid>
        <w:gridCol w:w="535"/>
        <w:gridCol w:w="1157"/>
        <w:gridCol w:w="598"/>
        <w:gridCol w:w="857"/>
        <w:gridCol w:w="647"/>
        <w:gridCol w:w="4084"/>
        <w:gridCol w:w="857"/>
        <w:gridCol w:w="912"/>
        <w:gridCol w:w="702"/>
      </w:tblGrid>
      <w:tr w:rsidR="00F20A14" w:rsidRPr="00F20A14" w:rsidTr="00931104">
        <w:trPr>
          <w:trHeight w:val="804"/>
        </w:trPr>
        <w:tc>
          <w:tcPr>
            <w:tcW w:w="535" w:type="dxa"/>
            <w:vAlign w:val="center"/>
            <w:hideMark/>
          </w:tcPr>
          <w:p w:rsidR="0038635E" w:rsidRPr="00F20A14" w:rsidRDefault="0038635E" w:rsidP="00F20A14">
            <w:pPr>
              <w:spacing w:line="276" w:lineRule="auto"/>
              <w:jc w:val="center"/>
              <w:textAlignment w:val="baseline"/>
              <w:rPr>
                <w:rFonts w:asciiTheme="majorHAnsi" w:eastAsia="Times New Roman" w:hAnsiTheme="majorHAnsi" w:cs="Arial"/>
                <w:b/>
                <w:sz w:val="16"/>
                <w:szCs w:val="24"/>
                <w:lang w:eastAsia="tr-TR"/>
              </w:rPr>
            </w:pPr>
            <w:r w:rsidRPr="00F20A14">
              <w:rPr>
                <w:rFonts w:asciiTheme="majorHAnsi" w:eastAsia="Times New Roman" w:hAnsiTheme="majorHAnsi" w:cs="Arial"/>
                <w:b/>
                <w:sz w:val="16"/>
                <w:szCs w:val="24"/>
                <w:bdr w:val="none" w:sz="0" w:space="0" w:color="auto" w:frame="1"/>
                <w:lang w:eastAsia="tr-TR"/>
              </w:rPr>
              <w:t>S.No</w:t>
            </w:r>
          </w:p>
        </w:tc>
        <w:tc>
          <w:tcPr>
            <w:tcW w:w="1157" w:type="dxa"/>
            <w:vAlign w:val="center"/>
            <w:hideMark/>
          </w:tcPr>
          <w:p w:rsidR="003D151D" w:rsidRPr="00F20A14" w:rsidRDefault="0038635E" w:rsidP="00F20A14">
            <w:pPr>
              <w:spacing w:line="276" w:lineRule="auto"/>
              <w:jc w:val="center"/>
              <w:textAlignment w:val="baseline"/>
              <w:rPr>
                <w:rFonts w:asciiTheme="majorHAnsi" w:eastAsia="Times New Roman" w:hAnsiTheme="majorHAnsi" w:cs="Arial"/>
                <w:b/>
                <w:sz w:val="16"/>
                <w:szCs w:val="24"/>
                <w:bdr w:val="none" w:sz="0" w:space="0" w:color="auto" w:frame="1"/>
                <w:lang w:eastAsia="tr-TR"/>
              </w:rPr>
            </w:pPr>
            <w:r w:rsidRPr="00F20A14">
              <w:rPr>
                <w:rFonts w:asciiTheme="majorHAnsi" w:eastAsia="Times New Roman" w:hAnsiTheme="majorHAnsi" w:cs="Arial"/>
                <w:b/>
                <w:sz w:val="16"/>
                <w:szCs w:val="24"/>
                <w:bdr w:val="none" w:sz="0" w:space="0" w:color="auto" w:frame="1"/>
                <w:lang w:eastAsia="tr-TR"/>
              </w:rPr>
              <w:t xml:space="preserve">Kadro </w:t>
            </w:r>
          </w:p>
          <w:p w:rsidR="0038635E" w:rsidRPr="00F20A14" w:rsidRDefault="0038635E" w:rsidP="00F20A14">
            <w:pPr>
              <w:spacing w:line="276" w:lineRule="auto"/>
              <w:jc w:val="center"/>
              <w:textAlignment w:val="baseline"/>
              <w:rPr>
                <w:rFonts w:asciiTheme="majorHAnsi" w:eastAsia="Times New Roman" w:hAnsiTheme="majorHAnsi" w:cs="Arial"/>
                <w:b/>
                <w:sz w:val="16"/>
                <w:szCs w:val="24"/>
                <w:lang w:eastAsia="tr-TR"/>
              </w:rPr>
            </w:pPr>
            <w:r w:rsidRPr="00F20A14">
              <w:rPr>
                <w:rFonts w:asciiTheme="majorHAnsi" w:eastAsia="Times New Roman" w:hAnsiTheme="majorHAnsi" w:cs="Arial"/>
                <w:b/>
                <w:sz w:val="16"/>
                <w:szCs w:val="24"/>
                <w:bdr w:val="none" w:sz="0" w:space="0" w:color="auto" w:frame="1"/>
                <w:lang w:eastAsia="tr-TR"/>
              </w:rPr>
              <w:t>Unvanı</w:t>
            </w:r>
          </w:p>
        </w:tc>
        <w:tc>
          <w:tcPr>
            <w:tcW w:w="598" w:type="dxa"/>
            <w:vAlign w:val="center"/>
            <w:hideMark/>
          </w:tcPr>
          <w:p w:rsidR="0038635E" w:rsidRPr="00F20A14" w:rsidRDefault="0038635E" w:rsidP="00F20A14">
            <w:pPr>
              <w:spacing w:line="276" w:lineRule="auto"/>
              <w:jc w:val="center"/>
              <w:textAlignment w:val="baseline"/>
              <w:rPr>
                <w:rFonts w:asciiTheme="majorHAnsi" w:eastAsia="Times New Roman" w:hAnsiTheme="majorHAnsi" w:cs="Arial"/>
                <w:b/>
                <w:sz w:val="16"/>
                <w:szCs w:val="24"/>
                <w:lang w:eastAsia="tr-TR"/>
              </w:rPr>
            </w:pPr>
            <w:r w:rsidRPr="00F20A14">
              <w:rPr>
                <w:rFonts w:asciiTheme="majorHAnsi" w:eastAsia="Times New Roman" w:hAnsiTheme="majorHAnsi" w:cs="Arial"/>
                <w:b/>
                <w:sz w:val="16"/>
                <w:szCs w:val="24"/>
                <w:bdr w:val="none" w:sz="0" w:space="0" w:color="auto" w:frame="1"/>
                <w:lang w:eastAsia="tr-TR"/>
              </w:rPr>
              <w:t>Sınıfı</w:t>
            </w:r>
          </w:p>
        </w:tc>
        <w:tc>
          <w:tcPr>
            <w:tcW w:w="857" w:type="dxa"/>
            <w:vAlign w:val="center"/>
            <w:hideMark/>
          </w:tcPr>
          <w:p w:rsidR="0038635E" w:rsidRPr="00F20A14" w:rsidRDefault="0038635E" w:rsidP="00F20A14">
            <w:pPr>
              <w:spacing w:line="276" w:lineRule="auto"/>
              <w:jc w:val="center"/>
              <w:textAlignment w:val="baseline"/>
              <w:rPr>
                <w:rFonts w:asciiTheme="majorHAnsi" w:eastAsia="Times New Roman" w:hAnsiTheme="majorHAnsi" w:cs="Arial"/>
                <w:b/>
                <w:sz w:val="16"/>
                <w:szCs w:val="24"/>
                <w:lang w:eastAsia="tr-TR"/>
              </w:rPr>
            </w:pPr>
            <w:r w:rsidRPr="00F20A14">
              <w:rPr>
                <w:rFonts w:asciiTheme="majorHAnsi" w:eastAsia="Times New Roman" w:hAnsiTheme="majorHAnsi" w:cs="Arial"/>
                <w:b/>
                <w:sz w:val="16"/>
                <w:szCs w:val="24"/>
                <w:bdr w:val="none" w:sz="0" w:space="0" w:color="auto" w:frame="1"/>
                <w:lang w:eastAsia="tr-TR"/>
              </w:rPr>
              <w:t>Derecesi</w:t>
            </w:r>
          </w:p>
        </w:tc>
        <w:tc>
          <w:tcPr>
            <w:tcW w:w="647" w:type="dxa"/>
            <w:vAlign w:val="center"/>
            <w:hideMark/>
          </w:tcPr>
          <w:p w:rsidR="0038635E" w:rsidRPr="00F20A14" w:rsidRDefault="0038635E" w:rsidP="00F20A14">
            <w:pPr>
              <w:spacing w:line="276" w:lineRule="auto"/>
              <w:jc w:val="center"/>
              <w:textAlignment w:val="baseline"/>
              <w:rPr>
                <w:rFonts w:asciiTheme="majorHAnsi" w:eastAsia="Times New Roman" w:hAnsiTheme="majorHAnsi" w:cs="Arial"/>
                <w:b/>
                <w:sz w:val="16"/>
                <w:szCs w:val="24"/>
                <w:lang w:eastAsia="tr-TR"/>
              </w:rPr>
            </w:pPr>
            <w:r w:rsidRPr="00F20A14">
              <w:rPr>
                <w:rFonts w:asciiTheme="majorHAnsi" w:eastAsia="Times New Roman" w:hAnsiTheme="majorHAnsi" w:cs="Arial"/>
                <w:b/>
                <w:sz w:val="16"/>
                <w:szCs w:val="24"/>
                <w:bdr w:val="none" w:sz="0" w:space="0" w:color="auto" w:frame="1"/>
                <w:lang w:eastAsia="tr-TR"/>
              </w:rPr>
              <w:t>Adedi</w:t>
            </w:r>
          </w:p>
        </w:tc>
        <w:tc>
          <w:tcPr>
            <w:tcW w:w="4084" w:type="dxa"/>
            <w:vAlign w:val="center"/>
            <w:hideMark/>
          </w:tcPr>
          <w:p w:rsidR="0038635E" w:rsidRPr="00F20A14" w:rsidRDefault="0038635E" w:rsidP="00F20A14">
            <w:pPr>
              <w:spacing w:line="276" w:lineRule="auto"/>
              <w:jc w:val="center"/>
              <w:textAlignment w:val="baseline"/>
              <w:rPr>
                <w:rFonts w:asciiTheme="majorHAnsi" w:eastAsia="Times New Roman" w:hAnsiTheme="majorHAnsi" w:cs="Arial"/>
                <w:b/>
                <w:sz w:val="16"/>
                <w:szCs w:val="24"/>
                <w:lang w:eastAsia="tr-TR"/>
              </w:rPr>
            </w:pPr>
            <w:r w:rsidRPr="00F20A14">
              <w:rPr>
                <w:rFonts w:asciiTheme="majorHAnsi" w:eastAsia="Times New Roman" w:hAnsiTheme="majorHAnsi" w:cs="Arial"/>
                <w:b/>
                <w:sz w:val="16"/>
                <w:szCs w:val="24"/>
                <w:bdr w:val="none" w:sz="0" w:space="0" w:color="auto" w:frame="1"/>
                <w:lang w:eastAsia="tr-TR"/>
              </w:rPr>
              <w:t>Niteliği</w:t>
            </w:r>
          </w:p>
        </w:tc>
        <w:tc>
          <w:tcPr>
            <w:tcW w:w="857" w:type="dxa"/>
            <w:vAlign w:val="center"/>
            <w:hideMark/>
          </w:tcPr>
          <w:p w:rsidR="0038635E" w:rsidRPr="00F20A14" w:rsidRDefault="0038635E" w:rsidP="00F20A14">
            <w:pPr>
              <w:spacing w:line="276" w:lineRule="auto"/>
              <w:jc w:val="center"/>
              <w:textAlignment w:val="baseline"/>
              <w:rPr>
                <w:rFonts w:asciiTheme="majorHAnsi" w:eastAsia="Times New Roman" w:hAnsiTheme="majorHAnsi" w:cs="Arial"/>
                <w:b/>
                <w:sz w:val="16"/>
                <w:szCs w:val="24"/>
                <w:lang w:eastAsia="tr-TR"/>
              </w:rPr>
            </w:pPr>
            <w:r w:rsidRPr="00F20A14">
              <w:rPr>
                <w:rFonts w:asciiTheme="majorHAnsi" w:eastAsia="Times New Roman" w:hAnsiTheme="majorHAnsi" w:cs="Arial"/>
                <w:b/>
                <w:sz w:val="16"/>
                <w:szCs w:val="24"/>
                <w:bdr w:val="none" w:sz="0" w:space="0" w:color="auto" w:frame="1"/>
                <w:lang w:eastAsia="tr-TR"/>
              </w:rPr>
              <w:t>Cinsiyeti</w:t>
            </w:r>
          </w:p>
        </w:tc>
        <w:tc>
          <w:tcPr>
            <w:tcW w:w="912" w:type="dxa"/>
            <w:vAlign w:val="center"/>
            <w:hideMark/>
          </w:tcPr>
          <w:p w:rsidR="0038635E" w:rsidRPr="00F20A14" w:rsidRDefault="0038635E" w:rsidP="00F20A14">
            <w:pPr>
              <w:spacing w:line="276" w:lineRule="auto"/>
              <w:jc w:val="center"/>
              <w:textAlignment w:val="baseline"/>
              <w:rPr>
                <w:rFonts w:asciiTheme="majorHAnsi" w:eastAsia="Times New Roman" w:hAnsiTheme="majorHAnsi" w:cs="Arial"/>
                <w:b/>
                <w:sz w:val="16"/>
                <w:szCs w:val="24"/>
                <w:lang w:eastAsia="tr-TR"/>
              </w:rPr>
            </w:pPr>
            <w:r w:rsidRPr="00F20A14">
              <w:rPr>
                <w:rFonts w:asciiTheme="majorHAnsi" w:eastAsia="Times New Roman" w:hAnsiTheme="majorHAnsi" w:cs="Arial"/>
                <w:b/>
                <w:sz w:val="16"/>
                <w:szCs w:val="24"/>
                <w:bdr w:val="none" w:sz="0" w:space="0" w:color="auto" w:frame="1"/>
                <w:lang w:eastAsia="tr-TR"/>
              </w:rPr>
              <w:t>KPSS</w:t>
            </w:r>
          </w:p>
          <w:p w:rsidR="0038635E" w:rsidRPr="00F20A14" w:rsidRDefault="0038635E" w:rsidP="00F20A14">
            <w:pPr>
              <w:spacing w:line="276" w:lineRule="auto"/>
              <w:jc w:val="center"/>
              <w:textAlignment w:val="baseline"/>
              <w:rPr>
                <w:rFonts w:asciiTheme="majorHAnsi" w:eastAsia="Times New Roman" w:hAnsiTheme="majorHAnsi" w:cs="Arial"/>
                <w:b/>
                <w:sz w:val="16"/>
                <w:szCs w:val="24"/>
                <w:bdr w:val="none" w:sz="0" w:space="0" w:color="auto" w:frame="1"/>
                <w:lang w:eastAsia="tr-TR"/>
              </w:rPr>
            </w:pPr>
            <w:r w:rsidRPr="00F20A14">
              <w:rPr>
                <w:rFonts w:asciiTheme="majorHAnsi" w:eastAsia="Times New Roman" w:hAnsiTheme="majorHAnsi" w:cs="Arial"/>
                <w:b/>
                <w:sz w:val="16"/>
                <w:szCs w:val="24"/>
                <w:bdr w:val="none" w:sz="0" w:space="0" w:color="auto" w:frame="1"/>
                <w:lang w:eastAsia="tr-TR"/>
              </w:rPr>
              <w:t>Puan</w:t>
            </w:r>
          </w:p>
          <w:p w:rsidR="0038635E" w:rsidRPr="00F20A14" w:rsidRDefault="0038635E" w:rsidP="00F20A14">
            <w:pPr>
              <w:spacing w:line="276" w:lineRule="auto"/>
              <w:jc w:val="center"/>
              <w:textAlignment w:val="baseline"/>
              <w:rPr>
                <w:rFonts w:asciiTheme="majorHAnsi" w:eastAsia="Times New Roman" w:hAnsiTheme="majorHAnsi" w:cs="Arial"/>
                <w:b/>
                <w:sz w:val="16"/>
                <w:szCs w:val="24"/>
                <w:lang w:eastAsia="tr-TR"/>
              </w:rPr>
            </w:pPr>
            <w:r w:rsidRPr="00F20A14">
              <w:rPr>
                <w:rFonts w:asciiTheme="majorHAnsi" w:eastAsia="Times New Roman" w:hAnsiTheme="majorHAnsi" w:cs="Arial"/>
                <w:b/>
                <w:sz w:val="16"/>
                <w:szCs w:val="24"/>
                <w:bdr w:val="none" w:sz="0" w:space="0" w:color="auto" w:frame="1"/>
                <w:lang w:eastAsia="tr-TR"/>
              </w:rPr>
              <w:t>Türü</w:t>
            </w:r>
          </w:p>
        </w:tc>
        <w:tc>
          <w:tcPr>
            <w:tcW w:w="702" w:type="dxa"/>
            <w:vAlign w:val="center"/>
            <w:hideMark/>
          </w:tcPr>
          <w:p w:rsidR="0038635E" w:rsidRPr="00F20A14" w:rsidRDefault="0038635E" w:rsidP="00F20A14">
            <w:pPr>
              <w:spacing w:line="276" w:lineRule="auto"/>
              <w:jc w:val="center"/>
              <w:textAlignment w:val="baseline"/>
              <w:rPr>
                <w:rFonts w:asciiTheme="majorHAnsi" w:eastAsia="Times New Roman" w:hAnsiTheme="majorHAnsi" w:cs="Arial"/>
                <w:b/>
                <w:sz w:val="16"/>
                <w:szCs w:val="24"/>
                <w:lang w:eastAsia="tr-TR"/>
              </w:rPr>
            </w:pPr>
            <w:r w:rsidRPr="00F20A14">
              <w:rPr>
                <w:rFonts w:asciiTheme="majorHAnsi" w:eastAsia="Times New Roman" w:hAnsiTheme="majorHAnsi" w:cs="Arial"/>
                <w:b/>
                <w:sz w:val="16"/>
                <w:szCs w:val="24"/>
                <w:bdr w:val="none" w:sz="0" w:space="0" w:color="auto" w:frame="1"/>
                <w:lang w:eastAsia="tr-TR"/>
              </w:rPr>
              <w:t>KPSS</w:t>
            </w:r>
          </w:p>
          <w:p w:rsidR="0038635E" w:rsidRPr="00F20A14" w:rsidRDefault="0038635E" w:rsidP="00F20A14">
            <w:pPr>
              <w:spacing w:line="276" w:lineRule="auto"/>
              <w:jc w:val="center"/>
              <w:textAlignment w:val="baseline"/>
              <w:rPr>
                <w:rFonts w:asciiTheme="majorHAnsi" w:eastAsia="Times New Roman" w:hAnsiTheme="majorHAnsi" w:cs="Arial"/>
                <w:b/>
                <w:sz w:val="16"/>
                <w:szCs w:val="24"/>
                <w:bdr w:val="none" w:sz="0" w:space="0" w:color="auto" w:frame="1"/>
                <w:lang w:eastAsia="tr-TR"/>
              </w:rPr>
            </w:pPr>
            <w:r w:rsidRPr="00F20A14">
              <w:rPr>
                <w:rFonts w:asciiTheme="majorHAnsi" w:eastAsia="Times New Roman" w:hAnsiTheme="majorHAnsi" w:cs="Arial"/>
                <w:b/>
                <w:sz w:val="16"/>
                <w:szCs w:val="24"/>
                <w:bdr w:val="none" w:sz="0" w:space="0" w:color="auto" w:frame="1"/>
                <w:lang w:eastAsia="tr-TR"/>
              </w:rPr>
              <w:t>Taban</w:t>
            </w:r>
          </w:p>
          <w:p w:rsidR="0038635E" w:rsidRPr="00F20A14" w:rsidRDefault="0038635E" w:rsidP="00F20A14">
            <w:pPr>
              <w:spacing w:line="276" w:lineRule="auto"/>
              <w:jc w:val="center"/>
              <w:textAlignment w:val="baseline"/>
              <w:rPr>
                <w:rFonts w:asciiTheme="majorHAnsi" w:eastAsia="Times New Roman" w:hAnsiTheme="majorHAnsi" w:cs="Arial"/>
                <w:b/>
                <w:sz w:val="16"/>
                <w:szCs w:val="24"/>
                <w:lang w:eastAsia="tr-TR"/>
              </w:rPr>
            </w:pPr>
            <w:r w:rsidRPr="00F20A14">
              <w:rPr>
                <w:rFonts w:asciiTheme="majorHAnsi" w:eastAsia="Times New Roman" w:hAnsiTheme="majorHAnsi" w:cs="Arial"/>
                <w:b/>
                <w:sz w:val="16"/>
                <w:szCs w:val="24"/>
                <w:bdr w:val="none" w:sz="0" w:space="0" w:color="auto" w:frame="1"/>
                <w:lang w:eastAsia="tr-TR"/>
              </w:rPr>
              <w:t>Puanı</w:t>
            </w:r>
          </w:p>
        </w:tc>
      </w:tr>
      <w:tr w:rsidR="00F20A14" w:rsidRPr="00F20A14" w:rsidTr="002232CD">
        <w:trPr>
          <w:cantSplit/>
          <w:trHeight w:val="2068"/>
        </w:trPr>
        <w:tc>
          <w:tcPr>
            <w:tcW w:w="535" w:type="dxa"/>
            <w:vAlign w:val="center"/>
          </w:tcPr>
          <w:p w:rsidR="0038635E" w:rsidRPr="00F20A14" w:rsidRDefault="0038635E" w:rsidP="00F20A14">
            <w:pPr>
              <w:spacing w:line="276" w:lineRule="auto"/>
              <w:jc w:val="center"/>
              <w:textAlignment w:val="baseline"/>
              <w:rPr>
                <w:rFonts w:asciiTheme="majorHAnsi" w:eastAsia="Times New Roman" w:hAnsiTheme="majorHAnsi" w:cs="Arial"/>
                <w:sz w:val="20"/>
                <w:szCs w:val="20"/>
                <w:lang w:eastAsia="tr-TR"/>
              </w:rPr>
            </w:pPr>
            <w:r w:rsidRPr="00F20A14">
              <w:rPr>
                <w:rFonts w:asciiTheme="majorHAnsi" w:eastAsia="Times New Roman" w:hAnsiTheme="majorHAnsi" w:cs="Arial"/>
                <w:sz w:val="20"/>
                <w:szCs w:val="20"/>
                <w:lang w:eastAsia="tr-TR"/>
              </w:rPr>
              <w:t>1</w:t>
            </w:r>
          </w:p>
        </w:tc>
        <w:tc>
          <w:tcPr>
            <w:tcW w:w="1157" w:type="dxa"/>
            <w:vAlign w:val="center"/>
          </w:tcPr>
          <w:p w:rsidR="0038635E" w:rsidRPr="00F20A14" w:rsidRDefault="0038635E" w:rsidP="00F20A14">
            <w:pPr>
              <w:spacing w:line="276" w:lineRule="auto"/>
              <w:textAlignment w:val="baseline"/>
              <w:rPr>
                <w:rFonts w:asciiTheme="majorHAnsi" w:eastAsia="Times New Roman" w:hAnsiTheme="majorHAnsi" w:cs="Arial"/>
                <w:sz w:val="20"/>
                <w:szCs w:val="20"/>
                <w:lang w:eastAsia="tr-TR"/>
              </w:rPr>
            </w:pPr>
            <w:r w:rsidRPr="00F20A14">
              <w:rPr>
                <w:rFonts w:asciiTheme="majorHAnsi" w:eastAsia="Times New Roman" w:hAnsiTheme="majorHAnsi" w:cs="Arial"/>
                <w:sz w:val="20"/>
                <w:szCs w:val="20"/>
                <w:lang w:eastAsia="tr-TR"/>
              </w:rPr>
              <w:t>Veznedar</w:t>
            </w:r>
          </w:p>
        </w:tc>
        <w:tc>
          <w:tcPr>
            <w:tcW w:w="598" w:type="dxa"/>
            <w:vAlign w:val="center"/>
          </w:tcPr>
          <w:p w:rsidR="0038635E" w:rsidRPr="00F20A14" w:rsidRDefault="0038635E" w:rsidP="00F20A14">
            <w:pPr>
              <w:spacing w:line="276" w:lineRule="auto"/>
              <w:textAlignment w:val="baseline"/>
              <w:rPr>
                <w:rFonts w:asciiTheme="majorHAnsi" w:eastAsia="Times New Roman" w:hAnsiTheme="majorHAnsi" w:cs="Arial"/>
                <w:sz w:val="20"/>
                <w:szCs w:val="20"/>
                <w:lang w:eastAsia="tr-TR"/>
              </w:rPr>
            </w:pPr>
            <w:r w:rsidRPr="00F20A14">
              <w:rPr>
                <w:rFonts w:asciiTheme="majorHAnsi" w:eastAsia="Times New Roman" w:hAnsiTheme="majorHAnsi" w:cs="Arial"/>
                <w:sz w:val="20"/>
                <w:szCs w:val="20"/>
                <w:lang w:eastAsia="tr-TR"/>
              </w:rPr>
              <w:t>GİH</w:t>
            </w:r>
          </w:p>
        </w:tc>
        <w:tc>
          <w:tcPr>
            <w:tcW w:w="857" w:type="dxa"/>
            <w:vAlign w:val="center"/>
          </w:tcPr>
          <w:p w:rsidR="0038635E" w:rsidRPr="00F20A14" w:rsidRDefault="0038635E" w:rsidP="00F20A14">
            <w:pPr>
              <w:spacing w:line="276" w:lineRule="auto"/>
              <w:jc w:val="center"/>
              <w:textAlignment w:val="baseline"/>
              <w:rPr>
                <w:rFonts w:asciiTheme="majorHAnsi" w:eastAsia="Times New Roman" w:hAnsiTheme="majorHAnsi" w:cs="Arial"/>
                <w:sz w:val="20"/>
                <w:szCs w:val="20"/>
                <w:lang w:eastAsia="tr-TR"/>
              </w:rPr>
            </w:pPr>
            <w:r w:rsidRPr="00F20A14">
              <w:rPr>
                <w:rFonts w:asciiTheme="majorHAnsi" w:eastAsia="Times New Roman" w:hAnsiTheme="majorHAnsi" w:cs="Arial"/>
                <w:sz w:val="20"/>
                <w:szCs w:val="20"/>
                <w:lang w:eastAsia="tr-TR"/>
              </w:rPr>
              <w:t>10</w:t>
            </w:r>
          </w:p>
        </w:tc>
        <w:tc>
          <w:tcPr>
            <w:tcW w:w="647" w:type="dxa"/>
            <w:vAlign w:val="center"/>
          </w:tcPr>
          <w:p w:rsidR="0038635E" w:rsidRPr="00F20A14" w:rsidRDefault="0038635E" w:rsidP="00F20A14">
            <w:pPr>
              <w:spacing w:line="276" w:lineRule="auto"/>
              <w:jc w:val="center"/>
              <w:rPr>
                <w:rFonts w:asciiTheme="majorHAnsi" w:eastAsia="Times New Roman" w:hAnsiTheme="majorHAnsi" w:cs="Arial"/>
                <w:sz w:val="20"/>
                <w:szCs w:val="20"/>
                <w:lang w:eastAsia="tr-TR"/>
              </w:rPr>
            </w:pPr>
            <w:r w:rsidRPr="00F20A14">
              <w:rPr>
                <w:rFonts w:asciiTheme="majorHAnsi" w:eastAsia="Times New Roman" w:hAnsiTheme="majorHAnsi" w:cs="Arial"/>
                <w:sz w:val="20"/>
                <w:szCs w:val="20"/>
                <w:lang w:eastAsia="tr-TR"/>
              </w:rPr>
              <w:t>2</w:t>
            </w:r>
          </w:p>
        </w:tc>
        <w:tc>
          <w:tcPr>
            <w:tcW w:w="4084" w:type="dxa"/>
            <w:vAlign w:val="center"/>
          </w:tcPr>
          <w:p w:rsidR="00DD0F42" w:rsidRPr="00F20A14" w:rsidRDefault="0038635E" w:rsidP="00F20A14">
            <w:pPr>
              <w:spacing w:line="276" w:lineRule="auto"/>
              <w:jc w:val="both"/>
              <w:textAlignment w:val="baseline"/>
              <w:rPr>
                <w:rFonts w:asciiTheme="majorHAnsi" w:hAnsiTheme="majorHAnsi"/>
                <w:sz w:val="18"/>
                <w:szCs w:val="18"/>
              </w:rPr>
            </w:pPr>
            <w:r w:rsidRPr="00F20A14">
              <w:rPr>
                <w:rFonts w:asciiTheme="majorHAnsi" w:hAnsiTheme="majorHAnsi"/>
                <w:sz w:val="18"/>
                <w:szCs w:val="18"/>
              </w:rPr>
              <w:t>Borsa ve Finans, Para ve Sermaye Yönetimi, Menkul Kıymetler ve Sermaye Piyasası, Finans, Finans ve Muhasebe, Emtia Bor</w:t>
            </w:r>
            <w:r w:rsidR="003A7164" w:rsidRPr="00F20A14">
              <w:rPr>
                <w:rFonts w:asciiTheme="majorHAnsi" w:hAnsiTheme="majorHAnsi"/>
                <w:sz w:val="18"/>
                <w:szCs w:val="18"/>
              </w:rPr>
              <w:t xml:space="preserve">sası, Sermaye Piyasası ve Borsa, </w:t>
            </w:r>
            <w:r w:rsidRPr="00F20A14">
              <w:rPr>
                <w:rFonts w:asciiTheme="majorHAnsi" w:hAnsiTheme="majorHAnsi"/>
                <w:sz w:val="18"/>
                <w:szCs w:val="18"/>
              </w:rPr>
              <w:t>Muhasebe, Bilgisayar Destekli Muhasebe, Bilgisayarl</w:t>
            </w:r>
            <w:r w:rsidR="00F33005">
              <w:rPr>
                <w:rFonts w:asciiTheme="majorHAnsi" w:hAnsiTheme="majorHAnsi"/>
                <w:sz w:val="18"/>
                <w:szCs w:val="18"/>
              </w:rPr>
              <w:t>ı Muhasebe ve Vergi Uygulama</w:t>
            </w:r>
            <w:r w:rsidRPr="00F20A14">
              <w:rPr>
                <w:rFonts w:asciiTheme="majorHAnsi" w:hAnsiTheme="majorHAnsi"/>
                <w:sz w:val="18"/>
                <w:szCs w:val="18"/>
              </w:rPr>
              <w:t>, Muhasebe</w:t>
            </w:r>
            <w:r w:rsidR="003A7164" w:rsidRPr="00F20A14">
              <w:rPr>
                <w:rFonts w:asciiTheme="majorHAnsi" w:hAnsiTheme="majorHAnsi"/>
                <w:sz w:val="18"/>
                <w:szCs w:val="18"/>
              </w:rPr>
              <w:t xml:space="preserve"> ve Vergi Uygulamaları </w:t>
            </w:r>
            <w:r w:rsidR="003A7164" w:rsidRPr="00C17CF7">
              <w:rPr>
                <w:rFonts w:asciiTheme="majorHAnsi" w:hAnsiTheme="majorHAnsi"/>
                <w:sz w:val="18"/>
                <w:szCs w:val="18"/>
                <w:u w:val="single"/>
              </w:rPr>
              <w:t>önlisans</w:t>
            </w:r>
            <w:r w:rsidR="003A7164" w:rsidRPr="00F20A14">
              <w:rPr>
                <w:rFonts w:asciiTheme="majorHAnsi" w:hAnsiTheme="majorHAnsi"/>
                <w:sz w:val="18"/>
                <w:szCs w:val="18"/>
              </w:rPr>
              <w:t xml:space="preserve"> </w:t>
            </w:r>
            <w:r w:rsidRPr="00F20A14">
              <w:rPr>
                <w:rFonts w:asciiTheme="majorHAnsi" w:hAnsiTheme="majorHAnsi"/>
                <w:sz w:val="18"/>
                <w:szCs w:val="18"/>
              </w:rPr>
              <w:t>programlarının birinden mezun olmak.</w:t>
            </w:r>
          </w:p>
        </w:tc>
        <w:tc>
          <w:tcPr>
            <w:tcW w:w="857" w:type="dxa"/>
            <w:vAlign w:val="center"/>
          </w:tcPr>
          <w:p w:rsidR="0038635E" w:rsidRPr="00F20A14" w:rsidRDefault="0038635E" w:rsidP="00F20A14">
            <w:pPr>
              <w:spacing w:line="276" w:lineRule="auto"/>
              <w:jc w:val="center"/>
              <w:textAlignment w:val="baseline"/>
              <w:rPr>
                <w:rFonts w:asciiTheme="majorHAnsi" w:eastAsia="Times New Roman" w:hAnsiTheme="majorHAnsi" w:cs="Arial"/>
                <w:sz w:val="20"/>
                <w:szCs w:val="20"/>
                <w:lang w:eastAsia="tr-TR"/>
              </w:rPr>
            </w:pPr>
            <w:r w:rsidRPr="00F20A14">
              <w:rPr>
                <w:rFonts w:asciiTheme="majorHAnsi" w:eastAsia="Times New Roman" w:hAnsiTheme="majorHAnsi" w:cs="Arial"/>
                <w:sz w:val="20"/>
                <w:szCs w:val="20"/>
                <w:lang w:eastAsia="tr-TR"/>
              </w:rPr>
              <w:t>Erkek/ Kadın</w:t>
            </w:r>
          </w:p>
        </w:tc>
        <w:tc>
          <w:tcPr>
            <w:tcW w:w="912" w:type="dxa"/>
            <w:vAlign w:val="center"/>
          </w:tcPr>
          <w:p w:rsidR="0038635E" w:rsidRPr="00F20A14" w:rsidRDefault="0038635E" w:rsidP="002F7E40">
            <w:pPr>
              <w:spacing w:line="276" w:lineRule="auto"/>
              <w:jc w:val="center"/>
              <w:textAlignment w:val="baseline"/>
              <w:rPr>
                <w:rFonts w:asciiTheme="majorHAnsi" w:eastAsia="Times New Roman" w:hAnsiTheme="majorHAnsi" w:cs="Arial"/>
                <w:sz w:val="18"/>
                <w:szCs w:val="20"/>
                <w:lang w:eastAsia="tr-TR"/>
              </w:rPr>
            </w:pPr>
            <w:r w:rsidRPr="00F20A14">
              <w:rPr>
                <w:rFonts w:asciiTheme="majorHAnsi" w:eastAsia="Times New Roman" w:hAnsiTheme="majorHAnsi" w:cs="Arial"/>
                <w:sz w:val="18"/>
                <w:szCs w:val="20"/>
                <w:lang w:eastAsia="tr-TR"/>
              </w:rPr>
              <w:t>KPSSP93</w:t>
            </w:r>
          </w:p>
        </w:tc>
        <w:tc>
          <w:tcPr>
            <w:tcW w:w="702" w:type="dxa"/>
            <w:vAlign w:val="center"/>
          </w:tcPr>
          <w:p w:rsidR="006D61F5" w:rsidRDefault="006D61F5" w:rsidP="00F20A14">
            <w:pPr>
              <w:spacing w:line="276" w:lineRule="auto"/>
              <w:jc w:val="center"/>
              <w:textAlignment w:val="baseline"/>
              <w:rPr>
                <w:rFonts w:asciiTheme="majorHAnsi" w:eastAsia="Times New Roman" w:hAnsiTheme="majorHAnsi" w:cs="Arial"/>
                <w:sz w:val="20"/>
                <w:szCs w:val="20"/>
                <w:lang w:eastAsia="tr-TR"/>
              </w:rPr>
            </w:pPr>
            <w:r>
              <w:rPr>
                <w:rFonts w:asciiTheme="majorHAnsi" w:eastAsia="Times New Roman" w:hAnsiTheme="majorHAnsi" w:cs="Arial"/>
                <w:sz w:val="20"/>
                <w:szCs w:val="20"/>
                <w:lang w:eastAsia="tr-TR"/>
              </w:rPr>
              <w:t>En az</w:t>
            </w:r>
          </w:p>
          <w:p w:rsidR="0038635E" w:rsidRPr="007A5EFF" w:rsidRDefault="0075594C" w:rsidP="00F20A14">
            <w:pPr>
              <w:spacing w:line="276" w:lineRule="auto"/>
              <w:jc w:val="center"/>
              <w:textAlignment w:val="baseline"/>
              <w:rPr>
                <w:rFonts w:asciiTheme="majorHAnsi" w:eastAsia="Times New Roman" w:hAnsiTheme="majorHAnsi" w:cs="Arial"/>
                <w:sz w:val="20"/>
                <w:szCs w:val="20"/>
                <w:lang w:eastAsia="tr-TR"/>
              </w:rPr>
            </w:pPr>
            <w:r w:rsidRPr="007A5EFF">
              <w:rPr>
                <w:rFonts w:asciiTheme="majorHAnsi" w:eastAsia="Times New Roman" w:hAnsiTheme="majorHAnsi" w:cs="Arial"/>
                <w:sz w:val="20"/>
                <w:szCs w:val="20"/>
                <w:lang w:eastAsia="tr-TR"/>
              </w:rPr>
              <w:t>65</w:t>
            </w:r>
          </w:p>
          <w:p w:rsidR="006D61F5" w:rsidRPr="00F20A14" w:rsidRDefault="006D61F5" w:rsidP="00F20A14">
            <w:pPr>
              <w:spacing w:line="276" w:lineRule="auto"/>
              <w:jc w:val="center"/>
              <w:textAlignment w:val="baseline"/>
              <w:rPr>
                <w:rFonts w:asciiTheme="majorHAnsi" w:eastAsia="Times New Roman" w:hAnsiTheme="majorHAnsi" w:cs="Arial"/>
                <w:sz w:val="20"/>
                <w:szCs w:val="20"/>
                <w:lang w:eastAsia="tr-TR"/>
              </w:rPr>
            </w:pPr>
            <w:r>
              <w:rPr>
                <w:rFonts w:asciiTheme="majorHAnsi" w:eastAsia="Times New Roman" w:hAnsiTheme="majorHAnsi" w:cs="Arial"/>
                <w:sz w:val="20"/>
                <w:szCs w:val="20"/>
                <w:lang w:eastAsia="tr-TR"/>
              </w:rPr>
              <w:t>Puan</w:t>
            </w:r>
          </w:p>
        </w:tc>
      </w:tr>
      <w:tr w:rsidR="00931104" w:rsidRPr="00F20A14" w:rsidTr="002A5F5A">
        <w:trPr>
          <w:cantSplit/>
          <w:trHeight w:val="1843"/>
        </w:trPr>
        <w:tc>
          <w:tcPr>
            <w:tcW w:w="535" w:type="dxa"/>
            <w:vAlign w:val="center"/>
          </w:tcPr>
          <w:p w:rsidR="00931104" w:rsidRPr="00F20A14" w:rsidRDefault="00931104" w:rsidP="004A5BF8">
            <w:pPr>
              <w:spacing w:line="276" w:lineRule="auto"/>
              <w:jc w:val="center"/>
              <w:textAlignment w:val="baseline"/>
              <w:rPr>
                <w:rFonts w:asciiTheme="majorHAnsi" w:eastAsia="Times New Roman" w:hAnsiTheme="majorHAnsi" w:cs="Arial"/>
                <w:sz w:val="20"/>
                <w:szCs w:val="20"/>
                <w:lang w:eastAsia="tr-TR"/>
              </w:rPr>
            </w:pPr>
            <w:r>
              <w:rPr>
                <w:rFonts w:asciiTheme="majorHAnsi" w:eastAsia="Times New Roman" w:hAnsiTheme="majorHAnsi" w:cs="Arial"/>
                <w:sz w:val="20"/>
                <w:szCs w:val="20"/>
                <w:lang w:eastAsia="tr-TR"/>
              </w:rPr>
              <w:t>2</w:t>
            </w:r>
          </w:p>
        </w:tc>
        <w:tc>
          <w:tcPr>
            <w:tcW w:w="1157" w:type="dxa"/>
            <w:vAlign w:val="center"/>
          </w:tcPr>
          <w:p w:rsidR="00931104" w:rsidRPr="00F20A14" w:rsidRDefault="00931104" w:rsidP="004A5BF8">
            <w:pPr>
              <w:spacing w:line="276" w:lineRule="auto"/>
              <w:textAlignment w:val="baseline"/>
              <w:rPr>
                <w:rFonts w:asciiTheme="majorHAnsi" w:eastAsia="Times New Roman" w:hAnsiTheme="majorHAnsi" w:cs="Arial"/>
                <w:sz w:val="20"/>
                <w:szCs w:val="20"/>
                <w:lang w:eastAsia="tr-TR"/>
              </w:rPr>
            </w:pPr>
            <w:r w:rsidRPr="00F20A14">
              <w:rPr>
                <w:rFonts w:asciiTheme="majorHAnsi" w:eastAsia="Times New Roman" w:hAnsiTheme="majorHAnsi" w:cs="Arial"/>
                <w:sz w:val="20"/>
                <w:szCs w:val="20"/>
                <w:lang w:eastAsia="tr-TR"/>
              </w:rPr>
              <w:t>Memur</w:t>
            </w:r>
          </w:p>
        </w:tc>
        <w:tc>
          <w:tcPr>
            <w:tcW w:w="598" w:type="dxa"/>
            <w:vAlign w:val="center"/>
          </w:tcPr>
          <w:p w:rsidR="00931104" w:rsidRPr="00F20A14" w:rsidRDefault="00931104" w:rsidP="004A5BF8">
            <w:pPr>
              <w:spacing w:line="276" w:lineRule="auto"/>
              <w:textAlignment w:val="baseline"/>
              <w:rPr>
                <w:rFonts w:asciiTheme="majorHAnsi" w:eastAsia="Times New Roman" w:hAnsiTheme="majorHAnsi" w:cs="Arial"/>
                <w:sz w:val="20"/>
                <w:szCs w:val="20"/>
                <w:lang w:eastAsia="tr-TR"/>
              </w:rPr>
            </w:pPr>
            <w:r w:rsidRPr="00F20A14">
              <w:rPr>
                <w:rFonts w:asciiTheme="majorHAnsi" w:eastAsia="Times New Roman" w:hAnsiTheme="majorHAnsi" w:cs="Arial"/>
                <w:sz w:val="20"/>
                <w:szCs w:val="20"/>
                <w:lang w:eastAsia="tr-TR"/>
              </w:rPr>
              <w:t>GİH</w:t>
            </w:r>
          </w:p>
        </w:tc>
        <w:tc>
          <w:tcPr>
            <w:tcW w:w="857" w:type="dxa"/>
            <w:vAlign w:val="center"/>
          </w:tcPr>
          <w:p w:rsidR="00931104" w:rsidRPr="00F20A14" w:rsidRDefault="0012626D" w:rsidP="004A5BF8">
            <w:pPr>
              <w:spacing w:line="276" w:lineRule="auto"/>
              <w:jc w:val="center"/>
              <w:textAlignment w:val="baseline"/>
              <w:rPr>
                <w:rFonts w:asciiTheme="majorHAnsi" w:eastAsia="Times New Roman" w:hAnsiTheme="majorHAnsi" w:cs="Arial"/>
                <w:sz w:val="20"/>
                <w:szCs w:val="20"/>
                <w:lang w:eastAsia="tr-TR"/>
              </w:rPr>
            </w:pPr>
            <w:r>
              <w:rPr>
                <w:rFonts w:asciiTheme="majorHAnsi" w:eastAsia="Times New Roman" w:hAnsiTheme="majorHAnsi" w:cs="Arial"/>
                <w:sz w:val="20"/>
                <w:szCs w:val="20"/>
                <w:lang w:eastAsia="tr-TR"/>
              </w:rPr>
              <w:t>8-</w:t>
            </w:r>
            <w:r w:rsidR="00931104" w:rsidRPr="00F20A14">
              <w:rPr>
                <w:rFonts w:asciiTheme="majorHAnsi" w:eastAsia="Times New Roman" w:hAnsiTheme="majorHAnsi" w:cs="Arial"/>
                <w:sz w:val="20"/>
                <w:szCs w:val="20"/>
                <w:lang w:eastAsia="tr-TR"/>
              </w:rPr>
              <w:t>9</w:t>
            </w:r>
          </w:p>
        </w:tc>
        <w:tc>
          <w:tcPr>
            <w:tcW w:w="647" w:type="dxa"/>
            <w:vAlign w:val="center"/>
          </w:tcPr>
          <w:p w:rsidR="00931104" w:rsidRPr="00F20A14" w:rsidRDefault="0012626D" w:rsidP="004A5BF8">
            <w:pPr>
              <w:spacing w:line="276" w:lineRule="auto"/>
              <w:rPr>
                <w:rFonts w:asciiTheme="majorHAnsi" w:eastAsia="Times New Roman" w:hAnsiTheme="majorHAnsi" w:cs="Arial"/>
                <w:sz w:val="20"/>
                <w:szCs w:val="20"/>
                <w:lang w:eastAsia="tr-TR"/>
              </w:rPr>
            </w:pPr>
            <w:r>
              <w:rPr>
                <w:rFonts w:asciiTheme="majorHAnsi" w:eastAsia="Times New Roman" w:hAnsiTheme="majorHAnsi" w:cs="Arial"/>
                <w:sz w:val="20"/>
                <w:szCs w:val="20"/>
                <w:lang w:eastAsia="tr-TR"/>
              </w:rPr>
              <w:t xml:space="preserve">   3</w:t>
            </w:r>
          </w:p>
        </w:tc>
        <w:tc>
          <w:tcPr>
            <w:tcW w:w="4084" w:type="dxa"/>
            <w:vAlign w:val="center"/>
          </w:tcPr>
          <w:p w:rsidR="00931104" w:rsidRPr="00F20A14" w:rsidRDefault="002A5F5A" w:rsidP="00C92AC8">
            <w:pPr>
              <w:spacing w:line="276" w:lineRule="auto"/>
              <w:jc w:val="both"/>
              <w:textAlignment w:val="baseline"/>
              <w:rPr>
                <w:rFonts w:asciiTheme="majorHAnsi" w:hAnsiTheme="majorHAnsi"/>
                <w:sz w:val="18"/>
                <w:szCs w:val="18"/>
              </w:rPr>
            </w:pPr>
            <w:r w:rsidRPr="00996260">
              <w:rPr>
                <w:rFonts w:asciiTheme="majorHAnsi" w:hAnsiTheme="majorHAnsi"/>
                <w:sz w:val="18"/>
                <w:szCs w:val="18"/>
              </w:rPr>
              <w:t>Uluslararası İlişkiler, Uluslararası İlişkiler ve Avrupa Birliği, Küresel ve Uluslararası ilişkiler, Küresel Siyaset ve Uluslararası ilişkiler, Siyaset Bilimi ve Uluslararası İlişkiler,</w:t>
            </w:r>
            <w:r w:rsidR="00C92AC8">
              <w:rPr>
                <w:rFonts w:asciiTheme="majorHAnsi" w:hAnsiTheme="majorHAnsi"/>
                <w:sz w:val="18"/>
                <w:szCs w:val="18"/>
              </w:rPr>
              <w:t xml:space="preserve"> Uluslararası İlişkiler ve Avrupa Çalışmaları</w:t>
            </w:r>
            <w:r w:rsidR="00C92AC8" w:rsidRPr="00C92AC8">
              <w:rPr>
                <w:rFonts w:asciiTheme="majorHAnsi" w:hAnsiTheme="majorHAnsi"/>
                <w:sz w:val="18"/>
                <w:szCs w:val="18"/>
              </w:rPr>
              <w:t>,</w:t>
            </w:r>
            <w:r w:rsidR="00C92AC8">
              <w:rPr>
                <w:rFonts w:asciiTheme="majorHAnsi" w:hAnsiTheme="majorHAnsi"/>
                <w:sz w:val="18"/>
                <w:szCs w:val="18"/>
              </w:rPr>
              <w:t xml:space="preserve"> </w:t>
            </w:r>
            <w:r w:rsidRPr="00C92AC8">
              <w:rPr>
                <w:rFonts w:asciiTheme="majorHAnsi" w:hAnsiTheme="majorHAnsi"/>
                <w:sz w:val="18"/>
                <w:szCs w:val="18"/>
              </w:rPr>
              <w:t>Toplumsal ve Siyasal Bilimler</w:t>
            </w:r>
            <w:r w:rsidRPr="00996260">
              <w:rPr>
                <w:rFonts w:asciiTheme="majorHAnsi" w:hAnsiTheme="majorHAnsi"/>
                <w:sz w:val="18"/>
                <w:szCs w:val="18"/>
              </w:rPr>
              <w:t xml:space="preserve"> </w:t>
            </w:r>
            <w:r w:rsidRPr="009677EE">
              <w:rPr>
                <w:rFonts w:asciiTheme="majorHAnsi" w:hAnsiTheme="majorHAnsi"/>
                <w:sz w:val="18"/>
                <w:szCs w:val="18"/>
                <w:u w:val="single"/>
              </w:rPr>
              <w:t>lisans</w:t>
            </w:r>
            <w:r w:rsidRPr="00996260">
              <w:rPr>
                <w:rFonts w:asciiTheme="majorHAnsi" w:hAnsiTheme="majorHAnsi"/>
                <w:sz w:val="18"/>
                <w:szCs w:val="18"/>
              </w:rPr>
              <w:t xml:space="preserve"> programlarının birinden mezun olmak.</w:t>
            </w:r>
          </w:p>
        </w:tc>
        <w:tc>
          <w:tcPr>
            <w:tcW w:w="857" w:type="dxa"/>
            <w:vAlign w:val="center"/>
          </w:tcPr>
          <w:p w:rsidR="00931104" w:rsidRPr="00F20A14" w:rsidRDefault="00931104" w:rsidP="004A5BF8">
            <w:pPr>
              <w:spacing w:line="276" w:lineRule="auto"/>
              <w:jc w:val="center"/>
              <w:textAlignment w:val="baseline"/>
              <w:rPr>
                <w:rFonts w:asciiTheme="majorHAnsi" w:eastAsia="Times New Roman" w:hAnsiTheme="majorHAnsi" w:cs="Arial"/>
                <w:sz w:val="20"/>
                <w:szCs w:val="20"/>
                <w:lang w:eastAsia="tr-TR"/>
              </w:rPr>
            </w:pPr>
            <w:r w:rsidRPr="00F20A14">
              <w:rPr>
                <w:rFonts w:asciiTheme="majorHAnsi" w:eastAsia="Times New Roman" w:hAnsiTheme="majorHAnsi" w:cs="Arial"/>
                <w:sz w:val="20"/>
                <w:szCs w:val="20"/>
                <w:lang w:eastAsia="tr-TR"/>
              </w:rPr>
              <w:t>Erkek/ Kadın</w:t>
            </w:r>
          </w:p>
        </w:tc>
        <w:tc>
          <w:tcPr>
            <w:tcW w:w="912" w:type="dxa"/>
            <w:vAlign w:val="center"/>
          </w:tcPr>
          <w:p w:rsidR="00931104" w:rsidRPr="00F20A14" w:rsidRDefault="00931104" w:rsidP="000E5EA6">
            <w:pPr>
              <w:spacing w:line="276" w:lineRule="auto"/>
              <w:jc w:val="center"/>
              <w:textAlignment w:val="baseline"/>
              <w:rPr>
                <w:rFonts w:asciiTheme="majorHAnsi" w:eastAsia="Times New Roman" w:hAnsiTheme="majorHAnsi" w:cs="Arial"/>
                <w:sz w:val="18"/>
                <w:szCs w:val="20"/>
                <w:lang w:eastAsia="tr-TR"/>
              </w:rPr>
            </w:pPr>
            <w:r w:rsidRPr="00F20A14">
              <w:rPr>
                <w:rFonts w:asciiTheme="majorHAnsi" w:eastAsia="Times New Roman" w:hAnsiTheme="majorHAnsi" w:cs="Arial"/>
                <w:sz w:val="18"/>
                <w:szCs w:val="20"/>
                <w:lang w:eastAsia="tr-TR"/>
              </w:rPr>
              <w:t>KPSS</w:t>
            </w:r>
            <w:r w:rsidR="000E5EA6">
              <w:rPr>
                <w:rFonts w:asciiTheme="majorHAnsi" w:eastAsia="Times New Roman" w:hAnsiTheme="majorHAnsi" w:cs="Arial"/>
                <w:sz w:val="18"/>
                <w:szCs w:val="20"/>
                <w:lang w:eastAsia="tr-TR"/>
              </w:rPr>
              <w:t xml:space="preserve"> </w:t>
            </w:r>
            <w:r w:rsidRPr="00F20A14">
              <w:rPr>
                <w:rFonts w:asciiTheme="majorHAnsi" w:eastAsia="Times New Roman" w:hAnsiTheme="majorHAnsi" w:cs="Arial"/>
                <w:sz w:val="18"/>
                <w:szCs w:val="20"/>
                <w:lang w:eastAsia="tr-TR"/>
              </w:rPr>
              <w:t>P3</w:t>
            </w:r>
          </w:p>
        </w:tc>
        <w:tc>
          <w:tcPr>
            <w:tcW w:w="702" w:type="dxa"/>
            <w:vAlign w:val="center"/>
          </w:tcPr>
          <w:p w:rsidR="00931104" w:rsidRDefault="00931104" w:rsidP="004A5BF8">
            <w:pPr>
              <w:spacing w:line="276" w:lineRule="auto"/>
              <w:jc w:val="center"/>
              <w:textAlignment w:val="baseline"/>
              <w:rPr>
                <w:rFonts w:asciiTheme="majorHAnsi" w:eastAsia="Times New Roman" w:hAnsiTheme="majorHAnsi" w:cs="Arial"/>
                <w:sz w:val="20"/>
                <w:szCs w:val="20"/>
                <w:lang w:eastAsia="tr-TR"/>
              </w:rPr>
            </w:pPr>
            <w:r>
              <w:rPr>
                <w:rFonts w:asciiTheme="majorHAnsi" w:eastAsia="Times New Roman" w:hAnsiTheme="majorHAnsi" w:cs="Arial"/>
                <w:sz w:val="20"/>
                <w:szCs w:val="20"/>
                <w:lang w:eastAsia="tr-TR"/>
              </w:rPr>
              <w:t>En az</w:t>
            </w:r>
          </w:p>
          <w:p w:rsidR="00931104" w:rsidRPr="007A5EFF" w:rsidRDefault="00931104" w:rsidP="004A5BF8">
            <w:pPr>
              <w:spacing w:line="276" w:lineRule="auto"/>
              <w:jc w:val="center"/>
              <w:textAlignment w:val="baseline"/>
              <w:rPr>
                <w:rFonts w:asciiTheme="majorHAnsi" w:eastAsia="Times New Roman" w:hAnsiTheme="majorHAnsi" w:cs="Arial"/>
                <w:sz w:val="20"/>
                <w:szCs w:val="20"/>
                <w:lang w:eastAsia="tr-TR"/>
              </w:rPr>
            </w:pPr>
            <w:r w:rsidRPr="007A5EFF">
              <w:rPr>
                <w:rFonts w:asciiTheme="majorHAnsi" w:eastAsia="Times New Roman" w:hAnsiTheme="majorHAnsi" w:cs="Arial"/>
                <w:sz w:val="20"/>
                <w:szCs w:val="20"/>
                <w:lang w:eastAsia="tr-TR"/>
              </w:rPr>
              <w:t>65</w:t>
            </w:r>
          </w:p>
          <w:p w:rsidR="00931104" w:rsidRPr="00F20A14" w:rsidRDefault="00931104" w:rsidP="004A5BF8">
            <w:pPr>
              <w:spacing w:line="276" w:lineRule="auto"/>
              <w:jc w:val="center"/>
              <w:textAlignment w:val="baseline"/>
              <w:rPr>
                <w:rFonts w:asciiTheme="majorHAnsi" w:eastAsia="Times New Roman" w:hAnsiTheme="majorHAnsi" w:cs="Arial"/>
                <w:sz w:val="20"/>
                <w:szCs w:val="20"/>
                <w:lang w:eastAsia="tr-TR"/>
              </w:rPr>
            </w:pPr>
            <w:r>
              <w:rPr>
                <w:rFonts w:asciiTheme="majorHAnsi" w:eastAsia="Times New Roman" w:hAnsiTheme="majorHAnsi" w:cs="Arial"/>
                <w:sz w:val="20"/>
                <w:szCs w:val="20"/>
                <w:lang w:eastAsia="tr-TR"/>
              </w:rPr>
              <w:t>Puan</w:t>
            </w:r>
          </w:p>
        </w:tc>
      </w:tr>
      <w:tr w:rsidR="00F20A14" w:rsidRPr="00F20A14" w:rsidTr="002232CD">
        <w:trPr>
          <w:cantSplit/>
          <w:trHeight w:val="2382"/>
        </w:trPr>
        <w:tc>
          <w:tcPr>
            <w:tcW w:w="535" w:type="dxa"/>
            <w:vAlign w:val="center"/>
          </w:tcPr>
          <w:p w:rsidR="0038635E" w:rsidRPr="00F20A14" w:rsidRDefault="0012626D" w:rsidP="00F20A14">
            <w:pPr>
              <w:spacing w:line="276" w:lineRule="auto"/>
              <w:jc w:val="center"/>
              <w:textAlignment w:val="baseline"/>
              <w:rPr>
                <w:rFonts w:asciiTheme="majorHAnsi" w:eastAsia="Times New Roman" w:hAnsiTheme="majorHAnsi" w:cs="Arial"/>
                <w:sz w:val="20"/>
                <w:szCs w:val="20"/>
                <w:lang w:eastAsia="tr-TR"/>
              </w:rPr>
            </w:pPr>
            <w:r>
              <w:rPr>
                <w:rFonts w:asciiTheme="majorHAnsi" w:eastAsia="Times New Roman" w:hAnsiTheme="majorHAnsi" w:cs="Arial"/>
                <w:sz w:val="20"/>
                <w:szCs w:val="20"/>
                <w:lang w:eastAsia="tr-TR"/>
              </w:rPr>
              <w:t>3</w:t>
            </w:r>
          </w:p>
        </w:tc>
        <w:tc>
          <w:tcPr>
            <w:tcW w:w="1157" w:type="dxa"/>
            <w:vAlign w:val="center"/>
          </w:tcPr>
          <w:p w:rsidR="0038635E" w:rsidRPr="00F20A14" w:rsidRDefault="0038635E" w:rsidP="00F20A14">
            <w:pPr>
              <w:spacing w:line="276" w:lineRule="auto"/>
              <w:textAlignment w:val="baseline"/>
              <w:rPr>
                <w:rFonts w:asciiTheme="majorHAnsi" w:eastAsia="Times New Roman" w:hAnsiTheme="majorHAnsi" w:cs="Arial"/>
                <w:sz w:val="20"/>
                <w:szCs w:val="20"/>
                <w:lang w:eastAsia="tr-TR"/>
              </w:rPr>
            </w:pPr>
            <w:r w:rsidRPr="00F20A14">
              <w:rPr>
                <w:rFonts w:asciiTheme="majorHAnsi" w:eastAsia="Times New Roman" w:hAnsiTheme="majorHAnsi" w:cs="Arial"/>
                <w:sz w:val="20"/>
                <w:szCs w:val="20"/>
                <w:lang w:eastAsia="tr-TR"/>
              </w:rPr>
              <w:t>Veri Hazırlama ve Kontrol İşletmeni</w:t>
            </w:r>
          </w:p>
        </w:tc>
        <w:tc>
          <w:tcPr>
            <w:tcW w:w="598" w:type="dxa"/>
            <w:vAlign w:val="center"/>
          </w:tcPr>
          <w:p w:rsidR="0038635E" w:rsidRPr="00F20A14" w:rsidRDefault="0038635E" w:rsidP="00F20A14">
            <w:pPr>
              <w:spacing w:line="276" w:lineRule="auto"/>
              <w:textAlignment w:val="baseline"/>
              <w:rPr>
                <w:rFonts w:asciiTheme="majorHAnsi" w:eastAsia="Times New Roman" w:hAnsiTheme="majorHAnsi" w:cs="Arial"/>
                <w:sz w:val="20"/>
                <w:szCs w:val="20"/>
                <w:lang w:eastAsia="tr-TR"/>
              </w:rPr>
            </w:pPr>
            <w:r w:rsidRPr="00F20A14">
              <w:rPr>
                <w:rFonts w:asciiTheme="majorHAnsi" w:eastAsia="Times New Roman" w:hAnsiTheme="majorHAnsi" w:cs="Arial"/>
                <w:sz w:val="20"/>
                <w:szCs w:val="20"/>
                <w:lang w:eastAsia="tr-TR"/>
              </w:rPr>
              <w:t>GİH</w:t>
            </w:r>
          </w:p>
        </w:tc>
        <w:tc>
          <w:tcPr>
            <w:tcW w:w="857" w:type="dxa"/>
            <w:vAlign w:val="center"/>
          </w:tcPr>
          <w:p w:rsidR="0038635E" w:rsidRPr="00F20A14" w:rsidRDefault="0038635E" w:rsidP="00F20A14">
            <w:pPr>
              <w:spacing w:line="276" w:lineRule="auto"/>
              <w:jc w:val="center"/>
              <w:textAlignment w:val="baseline"/>
              <w:rPr>
                <w:rFonts w:asciiTheme="majorHAnsi" w:eastAsia="Times New Roman" w:hAnsiTheme="majorHAnsi" w:cs="Arial"/>
                <w:sz w:val="20"/>
                <w:szCs w:val="20"/>
                <w:lang w:eastAsia="tr-TR"/>
              </w:rPr>
            </w:pPr>
            <w:r w:rsidRPr="00F20A14">
              <w:rPr>
                <w:rFonts w:asciiTheme="majorHAnsi" w:eastAsia="Times New Roman" w:hAnsiTheme="majorHAnsi" w:cs="Arial"/>
                <w:sz w:val="20"/>
                <w:szCs w:val="20"/>
                <w:lang w:eastAsia="tr-TR"/>
              </w:rPr>
              <w:t>10</w:t>
            </w:r>
          </w:p>
        </w:tc>
        <w:tc>
          <w:tcPr>
            <w:tcW w:w="647" w:type="dxa"/>
            <w:vAlign w:val="center"/>
          </w:tcPr>
          <w:p w:rsidR="0038635E" w:rsidRPr="00F20A14" w:rsidRDefault="0038635E" w:rsidP="00F20A14">
            <w:pPr>
              <w:spacing w:line="276" w:lineRule="auto"/>
              <w:jc w:val="center"/>
              <w:rPr>
                <w:rFonts w:asciiTheme="majorHAnsi" w:eastAsia="Times New Roman" w:hAnsiTheme="majorHAnsi" w:cs="Arial"/>
                <w:sz w:val="20"/>
                <w:szCs w:val="20"/>
                <w:lang w:eastAsia="tr-TR"/>
              </w:rPr>
            </w:pPr>
            <w:r w:rsidRPr="00F20A14">
              <w:rPr>
                <w:rFonts w:asciiTheme="majorHAnsi" w:eastAsia="Times New Roman" w:hAnsiTheme="majorHAnsi" w:cs="Arial"/>
                <w:sz w:val="20"/>
                <w:szCs w:val="20"/>
                <w:lang w:eastAsia="tr-TR"/>
              </w:rPr>
              <w:t>5</w:t>
            </w:r>
          </w:p>
        </w:tc>
        <w:tc>
          <w:tcPr>
            <w:tcW w:w="4084" w:type="dxa"/>
            <w:vAlign w:val="center"/>
          </w:tcPr>
          <w:p w:rsidR="0038635E" w:rsidRDefault="009677EE" w:rsidP="00F20A14">
            <w:pPr>
              <w:spacing w:line="276" w:lineRule="auto"/>
              <w:textAlignment w:val="baseline"/>
              <w:rPr>
                <w:rFonts w:asciiTheme="majorHAnsi" w:eastAsia="Times New Roman" w:hAnsiTheme="majorHAnsi" w:cs="Arial"/>
                <w:sz w:val="18"/>
                <w:szCs w:val="18"/>
                <w:lang w:eastAsia="tr-TR"/>
              </w:rPr>
            </w:pPr>
            <w:r>
              <w:rPr>
                <w:rFonts w:asciiTheme="majorHAnsi" w:eastAsia="Times New Roman" w:hAnsiTheme="majorHAnsi" w:cs="Arial"/>
                <w:sz w:val="18"/>
                <w:szCs w:val="18"/>
                <w:lang w:eastAsia="tr-TR"/>
              </w:rPr>
              <w:t xml:space="preserve">Herhangi bir </w:t>
            </w:r>
            <w:r w:rsidRPr="009677EE">
              <w:rPr>
                <w:rFonts w:asciiTheme="majorHAnsi" w:eastAsia="Times New Roman" w:hAnsiTheme="majorHAnsi" w:cs="Arial"/>
                <w:sz w:val="18"/>
                <w:szCs w:val="18"/>
                <w:u w:val="single"/>
                <w:lang w:eastAsia="tr-TR"/>
              </w:rPr>
              <w:t>l</w:t>
            </w:r>
            <w:r w:rsidR="0038635E" w:rsidRPr="009677EE">
              <w:rPr>
                <w:rFonts w:asciiTheme="majorHAnsi" w:eastAsia="Times New Roman" w:hAnsiTheme="majorHAnsi" w:cs="Arial"/>
                <w:sz w:val="18"/>
                <w:szCs w:val="18"/>
                <w:u w:val="single"/>
                <w:lang w:eastAsia="tr-TR"/>
              </w:rPr>
              <w:t>isans</w:t>
            </w:r>
            <w:r w:rsidR="0038635E" w:rsidRPr="00F20A14">
              <w:rPr>
                <w:rFonts w:asciiTheme="majorHAnsi" w:eastAsia="Times New Roman" w:hAnsiTheme="majorHAnsi" w:cs="Arial"/>
                <w:sz w:val="18"/>
                <w:szCs w:val="18"/>
                <w:lang w:eastAsia="tr-TR"/>
              </w:rPr>
              <w:t xml:space="preserve"> programından mezun olmak</w:t>
            </w:r>
            <w:r w:rsidR="00594614" w:rsidRPr="00F20A14">
              <w:rPr>
                <w:rFonts w:asciiTheme="majorHAnsi" w:eastAsia="Times New Roman" w:hAnsiTheme="majorHAnsi" w:cs="Arial"/>
                <w:sz w:val="18"/>
                <w:szCs w:val="18"/>
                <w:lang w:eastAsia="tr-TR"/>
              </w:rPr>
              <w:t>.</w:t>
            </w:r>
          </w:p>
          <w:p w:rsidR="007656CE" w:rsidRPr="00F20A14" w:rsidRDefault="008041B3" w:rsidP="003303B0">
            <w:pPr>
              <w:spacing w:line="276" w:lineRule="auto"/>
              <w:jc w:val="both"/>
              <w:textAlignment w:val="baseline"/>
              <w:rPr>
                <w:rFonts w:asciiTheme="majorHAnsi" w:eastAsia="Times New Roman" w:hAnsiTheme="majorHAnsi" w:cs="Arial"/>
                <w:sz w:val="18"/>
                <w:szCs w:val="18"/>
                <w:bdr w:val="none" w:sz="0" w:space="0" w:color="auto" w:frame="1"/>
                <w:lang w:eastAsia="tr-TR"/>
              </w:rPr>
            </w:pPr>
            <w:r w:rsidRPr="00996260">
              <w:rPr>
                <w:rFonts w:asciiTheme="majorHAnsi" w:eastAsia="Times New Roman" w:hAnsiTheme="majorHAnsi" w:cs="Arial"/>
                <w:sz w:val="18"/>
                <w:szCs w:val="18"/>
                <w:lang w:eastAsia="tr-TR"/>
              </w:rPr>
              <w:t>Milli Eğitim Bakanlığı onaylı bilgisayar işletmeni sertifikasına sahip olmak veya bitirdiği okulun ders müfredatında bilgisayarla ilgili ders aldığını belgelemek veya bilgisayara ilişkin konularda kurumlarca açılan en az 60 saatlik hizmet içi eğitimlere katılıp başarılı olduğunu gösterir belgeye sahip olmak.</w:t>
            </w:r>
          </w:p>
        </w:tc>
        <w:tc>
          <w:tcPr>
            <w:tcW w:w="857" w:type="dxa"/>
            <w:vAlign w:val="center"/>
          </w:tcPr>
          <w:p w:rsidR="0038635E" w:rsidRPr="00F20A14" w:rsidRDefault="0038635E" w:rsidP="00F20A14">
            <w:pPr>
              <w:spacing w:line="276" w:lineRule="auto"/>
              <w:jc w:val="center"/>
              <w:textAlignment w:val="baseline"/>
              <w:rPr>
                <w:rFonts w:asciiTheme="majorHAnsi" w:eastAsia="Times New Roman" w:hAnsiTheme="majorHAnsi" w:cs="Arial"/>
                <w:sz w:val="20"/>
                <w:szCs w:val="20"/>
                <w:lang w:eastAsia="tr-TR"/>
              </w:rPr>
            </w:pPr>
            <w:r w:rsidRPr="00F20A14">
              <w:rPr>
                <w:rFonts w:asciiTheme="majorHAnsi" w:eastAsia="Times New Roman" w:hAnsiTheme="majorHAnsi" w:cs="Arial"/>
                <w:sz w:val="20"/>
                <w:szCs w:val="20"/>
                <w:lang w:eastAsia="tr-TR"/>
              </w:rPr>
              <w:t>Erkek/ Kadın</w:t>
            </w:r>
          </w:p>
        </w:tc>
        <w:tc>
          <w:tcPr>
            <w:tcW w:w="912" w:type="dxa"/>
            <w:vAlign w:val="center"/>
          </w:tcPr>
          <w:p w:rsidR="0038635E" w:rsidRPr="00F20A14" w:rsidRDefault="0038635E" w:rsidP="00B23B7D">
            <w:pPr>
              <w:spacing w:line="276" w:lineRule="auto"/>
              <w:jc w:val="center"/>
              <w:textAlignment w:val="baseline"/>
              <w:rPr>
                <w:rFonts w:asciiTheme="majorHAnsi" w:eastAsia="Times New Roman" w:hAnsiTheme="majorHAnsi" w:cs="Arial"/>
                <w:sz w:val="18"/>
                <w:szCs w:val="20"/>
                <w:lang w:eastAsia="tr-TR"/>
              </w:rPr>
            </w:pPr>
            <w:r w:rsidRPr="00F20A14">
              <w:rPr>
                <w:rFonts w:asciiTheme="majorHAnsi" w:eastAsia="Times New Roman" w:hAnsiTheme="majorHAnsi" w:cs="Arial"/>
                <w:sz w:val="18"/>
                <w:szCs w:val="20"/>
                <w:lang w:eastAsia="tr-TR"/>
              </w:rPr>
              <w:t>KPSS</w:t>
            </w:r>
            <w:r w:rsidR="00B23B7D">
              <w:rPr>
                <w:rFonts w:asciiTheme="majorHAnsi" w:eastAsia="Times New Roman" w:hAnsiTheme="majorHAnsi" w:cs="Arial"/>
                <w:sz w:val="18"/>
                <w:szCs w:val="20"/>
                <w:lang w:eastAsia="tr-TR"/>
              </w:rPr>
              <w:t xml:space="preserve"> </w:t>
            </w:r>
            <w:r w:rsidRPr="00F20A14">
              <w:rPr>
                <w:rFonts w:asciiTheme="majorHAnsi" w:eastAsia="Times New Roman" w:hAnsiTheme="majorHAnsi" w:cs="Arial"/>
                <w:sz w:val="18"/>
                <w:szCs w:val="20"/>
                <w:lang w:eastAsia="tr-TR"/>
              </w:rPr>
              <w:t>P3</w:t>
            </w:r>
          </w:p>
        </w:tc>
        <w:tc>
          <w:tcPr>
            <w:tcW w:w="702" w:type="dxa"/>
            <w:vAlign w:val="center"/>
          </w:tcPr>
          <w:p w:rsidR="006D61F5" w:rsidRDefault="006D61F5" w:rsidP="006D61F5">
            <w:pPr>
              <w:spacing w:line="276" w:lineRule="auto"/>
              <w:jc w:val="center"/>
              <w:textAlignment w:val="baseline"/>
              <w:rPr>
                <w:rFonts w:asciiTheme="majorHAnsi" w:eastAsia="Times New Roman" w:hAnsiTheme="majorHAnsi" w:cs="Arial"/>
                <w:sz w:val="20"/>
                <w:szCs w:val="20"/>
                <w:lang w:eastAsia="tr-TR"/>
              </w:rPr>
            </w:pPr>
            <w:r>
              <w:rPr>
                <w:rFonts w:asciiTheme="majorHAnsi" w:eastAsia="Times New Roman" w:hAnsiTheme="majorHAnsi" w:cs="Arial"/>
                <w:sz w:val="20"/>
                <w:szCs w:val="20"/>
                <w:lang w:eastAsia="tr-TR"/>
              </w:rPr>
              <w:t>En az</w:t>
            </w:r>
          </w:p>
          <w:p w:rsidR="006D61F5" w:rsidRPr="007A5EFF" w:rsidRDefault="006D61F5" w:rsidP="006D61F5">
            <w:pPr>
              <w:spacing w:line="276" w:lineRule="auto"/>
              <w:jc w:val="center"/>
              <w:textAlignment w:val="baseline"/>
              <w:rPr>
                <w:rFonts w:asciiTheme="majorHAnsi" w:eastAsia="Times New Roman" w:hAnsiTheme="majorHAnsi" w:cs="Arial"/>
                <w:sz w:val="20"/>
                <w:szCs w:val="20"/>
                <w:lang w:eastAsia="tr-TR"/>
              </w:rPr>
            </w:pPr>
            <w:r w:rsidRPr="007A5EFF">
              <w:rPr>
                <w:rFonts w:asciiTheme="majorHAnsi" w:eastAsia="Times New Roman" w:hAnsiTheme="majorHAnsi" w:cs="Arial"/>
                <w:sz w:val="20"/>
                <w:szCs w:val="20"/>
                <w:lang w:eastAsia="tr-TR"/>
              </w:rPr>
              <w:t>65</w:t>
            </w:r>
          </w:p>
          <w:p w:rsidR="0038635E" w:rsidRPr="00F20A14" w:rsidRDefault="006D61F5" w:rsidP="006D61F5">
            <w:pPr>
              <w:spacing w:line="276" w:lineRule="auto"/>
              <w:jc w:val="center"/>
              <w:textAlignment w:val="baseline"/>
              <w:rPr>
                <w:rFonts w:asciiTheme="majorHAnsi" w:eastAsia="Times New Roman" w:hAnsiTheme="majorHAnsi" w:cs="Arial"/>
                <w:sz w:val="20"/>
                <w:szCs w:val="20"/>
                <w:lang w:eastAsia="tr-TR"/>
              </w:rPr>
            </w:pPr>
            <w:r>
              <w:rPr>
                <w:rFonts w:asciiTheme="majorHAnsi" w:eastAsia="Times New Roman" w:hAnsiTheme="majorHAnsi" w:cs="Arial"/>
                <w:sz w:val="20"/>
                <w:szCs w:val="20"/>
                <w:lang w:eastAsia="tr-TR"/>
              </w:rPr>
              <w:t>Puan</w:t>
            </w:r>
          </w:p>
        </w:tc>
      </w:tr>
      <w:tr w:rsidR="00F20A14" w:rsidRPr="00F20A14" w:rsidTr="00931104">
        <w:trPr>
          <w:cantSplit/>
          <w:trHeight w:val="1056"/>
        </w:trPr>
        <w:tc>
          <w:tcPr>
            <w:tcW w:w="535" w:type="dxa"/>
            <w:vAlign w:val="center"/>
          </w:tcPr>
          <w:p w:rsidR="0038635E" w:rsidRPr="00F20A14" w:rsidRDefault="0012626D" w:rsidP="00F20A14">
            <w:pPr>
              <w:spacing w:line="276" w:lineRule="auto"/>
              <w:jc w:val="center"/>
              <w:textAlignment w:val="baseline"/>
              <w:rPr>
                <w:rFonts w:asciiTheme="majorHAnsi" w:eastAsia="Times New Roman" w:hAnsiTheme="majorHAnsi" w:cs="Arial"/>
                <w:sz w:val="20"/>
                <w:szCs w:val="20"/>
                <w:lang w:eastAsia="tr-TR"/>
              </w:rPr>
            </w:pPr>
            <w:r>
              <w:rPr>
                <w:rFonts w:asciiTheme="majorHAnsi" w:eastAsia="Times New Roman" w:hAnsiTheme="majorHAnsi" w:cs="Arial"/>
                <w:sz w:val="20"/>
                <w:szCs w:val="20"/>
                <w:lang w:eastAsia="tr-TR"/>
              </w:rPr>
              <w:t>4</w:t>
            </w:r>
          </w:p>
        </w:tc>
        <w:tc>
          <w:tcPr>
            <w:tcW w:w="1157" w:type="dxa"/>
            <w:vAlign w:val="center"/>
          </w:tcPr>
          <w:p w:rsidR="0038635E" w:rsidRPr="00F20A14" w:rsidRDefault="0038635E" w:rsidP="00F20A14">
            <w:pPr>
              <w:spacing w:line="276" w:lineRule="auto"/>
              <w:textAlignment w:val="baseline"/>
              <w:rPr>
                <w:rFonts w:asciiTheme="majorHAnsi" w:eastAsia="Times New Roman" w:hAnsiTheme="majorHAnsi" w:cs="Arial"/>
                <w:sz w:val="20"/>
                <w:szCs w:val="20"/>
                <w:lang w:eastAsia="tr-TR"/>
              </w:rPr>
            </w:pPr>
            <w:r w:rsidRPr="00F20A14">
              <w:rPr>
                <w:rFonts w:asciiTheme="majorHAnsi" w:eastAsia="Times New Roman" w:hAnsiTheme="majorHAnsi" w:cs="Arial"/>
                <w:sz w:val="20"/>
                <w:szCs w:val="20"/>
                <w:lang w:eastAsia="tr-TR"/>
              </w:rPr>
              <w:t>Veri Hazırlama ve Kontrol İşletmeni</w:t>
            </w:r>
          </w:p>
        </w:tc>
        <w:tc>
          <w:tcPr>
            <w:tcW w:w="598" w:type="dxa"/>
            <w:vAlign w:val="center"/>
          </w:tcPr>
          <w:p w:rsidR="0038635E" w:rsidRPr="00F20A14" w:rsidRDefault="0038635E" w:rsidP="00F20A14">
            <w:pPr>
              <w:spacing w:line="276" w:lineRule="auto"/>
              <w:textAlignment w:val="baseline"/>
              <w:rPr>
                <w:rFonts w:asciiTheme="majorHAnsi" w:eastAsia="Times New Roman" w:hAnsiTheme="majorHAnsi" w:cs="Arial"/>
                <w:sz w:val="20"/>
                <w:szCs w:val="20"/>
                <w:lang w:eastAsia="tr-TR"/>
              </w:rPr>
            </w:pPr>
            <w:r w:rsidRPr="00F20A14">
              <w:rPr>
                <w:rFonts w:asciiTheme="majorHAnsi" w:eastAsia="Times New Roman" w:hAnsiTheme="majorHAnsi" w:cs="Arial"/>
                <w:sz w:val="20"/>
                <w:szCs w:val="20"/>
                <w:lang w:eastAsia="tr-TR"/>
              </w:rPr>
              <w:t>GİH</w:t>
            </w:r>
          </w:p>
        </w:tc>
        <w:tc>
          <w:tcPr>
            <w:tcW w:w="857" w:type="dxa"/>
            <w:vAlign w:val="center"/>
          </w:tcPr>
          <w:p w:rsidR="0038635E" w:rsidRPr="00F20A14" w:rsidRDefault="0038635E" w:rsidP="00F20A14">
            <w:pPr>
              <w:spacing w:line="276" w:lineRule="auto"/>
              <w:jc w:val="center"/>
              <w:textAlignment w:val="baseline"/>
              <w:rPr>
                <w:rFonts w:asciiTheme="majorHAnsi" w:eastAsia="Times New Roman" w:hAnsiTheme="majorHAnsi" w:cs="Arial"/>
                <w:sz w:val="20"/>
                <w:szCs w:val="20"/>
                <w:lang w:eastAsia="tr-TR"/>
              </w:rPr>
            </w:pPr>
            <w:r w:rsidRPr="00F20A14">
              <w:rPr>
                <w:rFonts w:asciiTheme="majorHAnsi" w:eastAsia="Times New Roman" w:hAnsiTheme="majorHAnsi" w:cs="Arial"/>
                <w:sz w:val="20"/>
                <w:szCs w:val="20"/>
                <w:lang w:eastAsia="tr-TR"/>
              </w:rPr>
              <w:t>9</w:t>
            </w:r>
          </w:p>
        </w:tc>
        <w:tc>
          <w:tcPr>
            <w:tcW w:w="647" w:type="dxa"/>
            <w:vAlign w:val="center"/>
          </w:tcPr>
          <w:p w:rsidR="0038635E" w:rsidRPr="00F20A14" w:rsidRDefault="00996260" w:rsidP="00F20A14">
            <w:pPr>
              <w:spacing w:line="276" w:lineRule="auto"/>
              <w:jc w:val="center"/>
              <w:rPr>
                <w:rFonts w:asciiTheme="majorHAnsi" w:eastAsia="Times New Roman" w:hAnsiTheme="majorHAnsi" w:cs="Arial"/>
                <w:sz w:val="20"/>
                <w:szCs w:val="20"/>
                <w:lang w:eastAsia="tr-TR"/>
              </w:rPr>
            </w:pPr>
            <w:r>
              <w:rPr>
                <w:rFonts w:asciiTheme="majorHAnsi" w:eastAsia="Times New Roman" w:hAnsiTheme="majorHAnsi" w:cs="Arial"/>
                <w:sz w:val="20"/>
                <w:szCs w:val="20"/>
                <w:lang w:eastAsia="tr-TR"/>
              </w:rPr>
              <w:t>3</w:t>
            </w:r>
          </w:p>
        </w:tc>
        <w:tc>
          <w:tcPr>
            <w:tcW w:w="4084" w:type="dxa"/>
            <w:vAlign w:val="center"/>
          </w:tcPr>
          <w:p w:rsidR="005B4F12" w:rsidRDefault="005B4F12" w:rsidP="00996260">
            <w:pPr>
              <w:spacing w:line="276" w:lineRule="auto"/>
              <w:jc w:val="both"/>
              <w:textAlignment w:val="baseline"/>
              <w:rPr>
                <w:rFonts w:asciiTheme="majorHAnsi" w:eastAsia="Times New Roman" w:hAnsiTheme="majorHAnsi" w:cs="Arial"/>
                <w:sz w:val="18"/>
                <w:szCs w:val="18"/>
                <w:lang w:eastAsia="tr-TR"/>
              </w:rPr>
            </w:pPr>
          </w:p>
          <w:p w:rsidR="00996260" w:rsidRPr="00996260" w:rsidRDefault="00996260" w:rsidP="00996260">
            <w:pPr>
              <w:spacing w:line="276" w:lineRule="auto"/>
              <w:jc w:val="both"/>
              <w:textAlignment w:val="baseline"/>
              <w:rPr>
                <w:rFonts w:asciiTheme="majorHAnsi" w:hAnsiTheme="majorHAnsi"/>
                <w:sz w:val="18"/>
                <w:szCs w:val="18"/>
              </w:rPr>
            </w:pPr>
            <w:r w:rsidRPr="00996260">
              <w:rPr>
                <w:rFonts w:asciiTheme="majorHAnsi" w:eastAsia="Times New Roman" w:hAnsiTheme="majorHAnsi" w:cs="Arial"/>
                <w:sz w:val="18"/>
                <w:szCs w:val="18"/>
                <w:lang w:eastAsia="tr-TR"/>
              </w:rPr>
              <w:t>Kamu Yönetimi, Siyaset Bilimi ve Kamu Yönetimi, Siyaset Bilimi</w:t>
            </w:r>
            <w:r w:rsidR="005B4F12">
              <w:rPr>
                <w:rFonts w:asciiTheme="majorHAnsi" w:eastAsia="Times New Roman" w:hAnsiTheme="majorHAnsi" w:cs="Arial"/>
                <w:sz w:val="18"/>
                <w:szCs w:val="18"/>
                <w:lang w:eastAsia="tr-TR"/>
              </w:rPr>
              <w:t xml:space="preserve"> </w:t>
            </w:r>
            <w:r w:rsidR="00A34A8C" w:rsidRPr="00A34A8C">
              <w:rPr>
                <w:rFonts w:asciiTheme="majorHAnsi" w:eastAsia="Times New Roman" w:hAnsiTheme="majorHAnsi" w:cs="Arial"/>
                <w:sz w:val="18"/>
                <w:szCs w:val="18"/>
                <w:u w:val="single"/>
                <w:lang w:eastAsia="tr-TR"/>
              </w:rPr>
              <w:t>lisans</w:t>
            </w:r>
            <w:r w:rsidR="00A34A8C">
              <w:rPr>
                <w:rFonts w:asciiTheme="majorHAnsi" w:eastAsia="Times New Roman" w:hAnsiTheme="majorHAnsi" w:cs="Arial"/>
                <w:sz w:val="18"/>
                <w:szCs w:val="18"/>
                <w:lang w:eastAsia="tr-TR"/>
              </w:rPr>
              <w:t xml:space="preserve"> </w:t>
            </w:r>
            <w:r w:rsidR="00F30725" w:rsidRPr="00996260">
              <w:rPr>
                <w:rFonts w:asciiTheme="majorHAnsi" w:hAnsiTheme="majorHAnsi"/>
                <w:sz w:val="18"/>
                <w:szCs w:val="18"/>
              </w:rPr>
              <w:t>prog</w:t>
            </w:r>
            <w:r w:rsidR="00121A33" w:rsidRPr="00996260">
              <w:rPr>
                <w:rFonts w:asciiTheme="majorHAnsi" w:hAnsiTheme="majorHAnsi"/>
                <w:sz w:val="18"/>
                <w:szCs w:val="18"/>
              </w:rPr>
              <w:t xml:space="preserve">ramlarının birinden mezun olmak. </w:t>
            </w:r>
          </w:p>
          <w:p w:rsidR="002232CD" w:rsidRDefault="008041B3" w:rsidP="002232CD">
            <w:pPr>
              <w:spacing w:line="276" w:lineRule="auto"/>
              <w:jc w:val="both"/>
              <w:textAlignment w:val="baseline"/>
              <w:rPr>
                <w:rFonts w:asciiTheme="majorHAnsi" w:eastAsia="Times New Roman" w:hAnsiTheme="majorHAnsi" w:cs="Arial"/>
                <w:sz w:val="18"/>
                <w:szCs w:val="18"/>
                <w:lang w:eastAsia="tr-TR"/>
              </w:rPr>
            </w:pPr>
            <w:r w:rsidRPr="00996260">
              <w:rPr>
                <w:rFonts w:asciiTheme="majorHAnsi" w:eastAsia="Times New Roman" w:hAnsiTheme="majorHAnsi" w:cs="Arial"/>
                <w:sz w:val="18"/>
                <w:szCs w:val="18"/>
                <w:lang w:eastAsia="tr-TR"/>
              </w:rPr>
              <w:t>Milli Eğitim Bakanlığı onaylı bilgisayar işletmeni sertifikasına sahip olmak veya bitirdiği okulun ders müfredatında bilgisayarla ilgili ders aldığını belgelemek veya bilgisayara ilişkin konularda kurumlarca açılan en az 60 saatlik hizmet içi eğitimlere katılıp başarılı olduğunu gösterir belgeye sahip olmak.</w:t>
            </w:r>
          </w:p>
          <w:p w:rsidR="002232CD" w:rsidRPr="00996260" w:rsidRDefault="002232CD" w:rsidP="002232CD">
            <w:pPr>
              <w:spacing w:line="276" w:lineRule="auto"/>
              <w:jc w:val="both"/>
              <w:textAlignment w:val="baseline"/>
              <w:rPr>
                <w:rFonts w:asciiTheme="majorHAnsi" w:eastAsia="Times New Roman" w:hAnsiTheme="majorHAnsi" w:cs="Arial"/>
                <w:sz w:val="18"/>
                <w:szCs w:val="20"/>
                <w:lang w:eastAsia="tr-TR"/>
              </w:rPr>
            </w:pPr>
          </w:p>
        </w:tc>
        <w:tc>
          <w:tcPr>
            <w:tcW w:w="857" w:type="dxa"/>
            <w:vAlign w:val="center"/>
          </w:tcPr>
          <w:p w:rsidR="0038635E" w:rsidRPr="00F20A14" w:rsidRDefault="0038635E" w:rsidP="00F20A14">
            <w:pPr>
              <w:spacing w:line="276" w:lineRule="auto"/>
              <w:jc w:val="center"/>
              <w:textAlignment w:val="baseline"/>
              <w:rPr>
                <w:rFonts w:asciiTheme="majorHAnsi" w:eastAsia="Times New Roman" w:hAnsiTheme="majorHAnsi" w:cs="Arial"/>
                <w:sz w:val="20"/>
                <w:szCs w:val="20"/>
                <w:lang w:eastAsia="tr-TR"/>
              </w:rPr>
            </w:pPr>
            <w:r w:rsidRPr="00F20A14">
              <w:rPr>
                <w:rFonts w:asciiTheme="majorHAnsi" w:eastAsia="Times New Roman" w:hAnsiTheme="majorHAnsi" w:cs="Arial"/>
                <w:sz w:val="20"/>
                <w:szCs w:val="20"/>
                <w:lang w:eastAsia="tr-TR"/>
              </w:rPr>
              <w:t>Erkek/ Kadın</w:t>
            </w:r>
          </w:p>
        </w:tc>
        <w:tc>
          <w:tcPr>
            <w:tcW w:w="912" w:type="dxa"/>
            <w:vAlign w:val="center"/>
          </w:tcPr>
          <w:p w:rsidR="0038635E" w:rsidRPr="00F20A14" w:rsidRDefault="0038635E" w:rsidP="002F7E40">
            <w:pPr>
              <w:spacing w:line="276" w:lineRule="auto"/>
              <w:jc w:val="center"/>
              <w:textAlignment w:val="baseline"/>
              <w:rPr>
                <w:rFonts w:asciiTheme="majorHAnsi" w:eastAsia="Times New Roman" w:hAnsiTheme="majorHAnsi" w:cs="Arial"/>
                <w:sz w:val="18"/>
                <w:szCs w:val="20"/>
                <w:lang w:eastAsia="tr-TR"/>
              </w:rPr>
            </w:pPr>
            <w:r w:rsidRPr="00F20A14">
              <w:rPr>
                <w:rFonts w:asciiTheme="majorHAnsi" w:eastAsia="Times New Roman" w:hAnsiTheme="majorHAnsi" w:cs="Arial"/>
                <w:sz w:val="18"/>
                <w:szCs w:val="20"/>
                <w:lang w:eastAsia="tr-TR"/>
              </w:rPr>
              <w:t>KPSS</w:t>
            </w:r>
            <w:r w:rsidR="00B23B7D">
              <w:rPr>
                <w:rFonts w:asciiTheme="majorHAnsi" w:eastAsia="Times New Roman" w:hAnsiTheme="majorHAnsi" w:cs="Arial"/>
                <w:sz w:val="18"/>
                <w:szCs w:val="20"/>
                <w:lang w:eastAsia="tr-TR"/>
              </w:rPr>
              <w:t xml:space="preserve"> </w:t>
            </w:r>
            <w:r w:rsidRPr="00F20A14">
              <w:rPr>
                <w:rFonts w:asciiTheme="majorHAnsi" w:eastAsia="Times New Roman" w:hAnsiTheme="majorHAnsi" w:cs="Arial"/>
                <w:sz w:val="18"/>
                <w:szCs w:val="20"/>
                <w:lang w:eastAsia="tr-TR"/>
              </w:rPr>
              <w:t>P3</w:t>
            </w:r>
          </w:p>
        </w:tc>
        <w:tc>
          <w:tcPr>
            <w:tcW w:w="702" w:type="dxa"/>
            <w:vAlign w:val="center"/>
          </w:tcPr>
          <w:p w:rsidR="006D61F5" w:rsidRDefault="006D61F5" w:rsidP="006D61F5">
            <w:pPr>
              <w:spacing w:line="276" w:lineRule="auto"/>
              <w:jc w:val="center"/>
              <w:textAlignment w:val="baseline"/>
              <w:rPr>
                <w:rFonts w:asciiTheme="majorHAnsi" w:eastAsia="Times New Roman" w:hAnsiTheme="majorHAnsi" w:cs="Arial"/>
                <w:sz w:val="20"/>
                <w:szCs w:val="20"/>
                <w:lang w:eastAsia="tr-TR"/>
              </w:rPr>
            </w:pPr>
            <w:r>
              <w:rPr>
                <w:rFonts w:asciiTheme="majorHAnsi" w:eastAsia="Times New Roman" w:hAnsiTheme="majorHAnsi" w:cs="Arial"/>
                <w:sz w:val="20"/>
                <w:szCs w:val="20"/>
                <w:lang w:eastAsia="tr-TR"/>
              </w:rPr>
              <w:t>En az</w:t>
            </w:r>
          </w:p>
          <w:p w:rsidR="006D61F5" w:rsidRPr="007A5EFF" w:rsidRDefault="006D61F5" w:rsidP="006D61F5">
            <w:pPr>
              <w:spacing w:line="276" w:lineRule="auto"/>
              <w:jc w:val="center"/>
              <w:textAlignment w:val="baseline"/>
              <w:rPr>
                <w:rFonts w:asciiTheme="majorHAnsi" w:eastAsia="Times New Roman" w:hAnsiTheme="majorHAnsi" w:cs="Arial"/>
                <w:sz w:val="20"/>
                <w:szCs w:val="20"/>
                <w:lang w:eastAsia="tr-TR"/>
              </w:rPr>
            </w:pPr>
            <w:r w:rsidRPr="007A5EFF">
              <w:rPr>
                <w:rFonts w:asciiTheme="majorHAnsi" w:eastAsia="Times New Roman" w:hAnsiTheme="majorHAnsi" w:cs="Arial"/>
                <w:sz w:val="20"/>
                <w:szCs w:val="20"/>
                <w:lang w:eastAsia="tr-TR"/>
              </w:rPr>
              <w:t>65</w:t>
            </w:r>
          </w:p>
          <w:p w:rsidR="0038635E" w:rsidRPr="00F20A14" w:rsidRDefault="006D61F5" w:rsidP="006D61F5">
            <w:pPr>
              <w:spacing w:line="276" w:lineRule="auto"/>
              <w:jc w:val="center"/>
              <w:textAlignment w:val="baseline"/>
              <w:rPr>
                <w:rFonts w:asciiTheme="majorHAnsi" w:eastAsia="Times New Roman" w:hAnsiTheme="majorHAnsi" w:cs="Arial"/>
                <w:sz w:val="20"/>
                <w:szCs w:val="20"/>
                <w:lang w:eastAsia="tr-TR"/>
              </w:rPr>
            </w:pPr>
            <w:r>
              <w:rPr>
                <w:rFonts w:asciiTheme="majorHAnsi" w:eastAsia="Times New Roman" w:hAnsiTheme="majorHAnsi" w:cs="Arial"/>
                <w:sz w:val="20"/>
                <w:szCs w:val="20"/>
                <w:lang w:eastAsia="tr-TR"/>
              </w:rPr>
              <w:t>Puan</w:t>
            </w:r>
          </w:p>
        </w:tc>
      </w:tr>
      <w:tr w:rsidR="00F20A14" w:rsidRPr="00F20A14" w:rsidTr="002232CD">
        <w:trPr>
          <w:cantSplit/>
          <w:trHeight w:val="2979"/>
        </w:trPr>
        <w:tc>
          <w:tcPr>
            <w:tcW w:w="535" w:type="dxa"/>
            <w:vAlign w:val="center"/>
          </w:tcPr>
          <w:p w:rsidR="0038635E" w:rsidRPr="00F20A14" w:rsidRDefault="0012626D" w:rsidP="00F20A14">
            <w:pPr>
              <w:spacing w:line="276" w:lineRule="auto"/>
              <w:jc w:val="center"/>
              <w:textAlignment w:val="baseline"/>
              <w:rPr>
                <w:rFonts w:asciiTheme="majorHAnsi" w:eastAsia="Times New Roman" w:hAnsiTheme="majorHAnsi" w:cs="Arial"/>
                <w:sz w:val="20"/>
                <w:szCs w:val="20"/>
                <w:lang w:eastAsia="tr-TR"/>
              </w:rPr>
            </w:pPr>
            <w:r>
              <w:rPr>
                <w:rFonts w:asciiTheme="majorHAnsi" w:eastAsia="Times New Roman" w:hAnsiTheme="majorHAnsi" w:cs="Arial"/>
                <w:sz w:val="20"/>
                <w:szCs w:val="20"/>
                <w:lang w:eastAsia="tr-TR"/>
              </w:rPr>
              <w:lastRenderedPageBreak/>
              <w:t>5</w:t>
            </w:r>
          </w:p>
        </w:tc>
        <w:tc>
          <w:tcPr>
            <w:tcW w:w="1157" w:type="dxa"/>
            <w:vAlign w:val="center"/>
          </w:tcPr>
          <w:p w:rsidR="0038635E" w:rsidRPr="00F20A14" w:rsidRDefault="0038635E" w:rsidP="00F20A14">
            <w:pPr>
              <w:spacing w:line="276" w:lineRule="auto"/>
              <w:textAlignment w:val="baseline"/>
              <w:rPr>
                <w:rFonts w:asciiTheme="majorHAnsi" w:eastAsia="Times New Roman" w:hAnsiTheme="majorHAnsi" w:cs="Arial"/>
                <w:sz w:val="20"/>
                <w:szCs w:val="20"/>
                <w:lang w:eastAsia="tr-TR"/>
              </w:rPr>
            </w:pPr>
            <w:r w:rsidRPr="00F20A14">
              <w:rPr>
                <w:rFonts w:asciiTheme="majorHAnsi" w:eastAsia="Times New Roman" w:hAnsiTheme="majorHAnsi" w:cs="Arial"/>
                <w:sz w:val="20"/>
                <w:szCs w:val="20"/>
                <w:lang w:eastAsia="tr-TR"/>
              </w:rPr>
              <w:t>Bilgisayar İşletmeni</w:t>
            </w:r>
          </w:p>
        </w:tc>
        <w:tc>
          <w:tcPr>
            <w:tcW w:w="598" w:type="dxa"/>
            <w:vAlign w:val="center"/>
          </w:tcPr>
          <w:p w:rsidR="0038635E" w:rsidRPr="00F20A14" w:rsidRDefault="0038635E" w:rsidP="00F20A14">
            <w:pPr>
              <w:spacing w:line="276" w:lineRule="auto"/>
              <w:textAlignment w:val="baseline"/>
              <w:rPr>
                <w:rFonts w:asciiTheme="majorHAnsi" w:eastAsia="Times New Roman" w:hAnsiTheme="majorHAnsi" w:cs="Arial"/>
                <w:sz w:val="20"/>
                <w:szCs w:val="20"/>
                <w:lang w:eastAsia="tr-TR"/>
              </w:rPr>
            </w:pPr>
            <w:r w:rsidRPr="00F20A14">
              <w:rPr>
                <w:rFonts w:asciiTheme="majorHAnsi" w:eastAsia="Times New Roman" w:hAnsiTheme="majorHAnsi" w:cs="Arial"/>
                <w:sz w:val="20"/>
                <w:szCs w:val="20"/>
                <w:lang w:eastAsia="tr-TR"/>
              </w:rPr>
              <w:t>GİH</w:t>
            </w:r>
          </w:p>
        </w:tc>
        <w:tc>
          <w:tcPr>
            <w:tcW w:w="857" w:type="dxa"/>
            <w:vAlign w:val="center"/>
          </w:tcPr>
          <w:p w:rsidR="0038635E" w:rsidRPr="00F20A14" w:rsidRDefault="0038635E" w:rsidP="00F20A14">
            <w:pPr>
              <w:spacing w:line="276" w:lineRule="auto"/>
              <w:jc w:val="center"/>
              <w:textAlignment w:val="baseline"/>
              <w:rPr>
                <w:rFonts w:asciiTheme="majorHAnsi" w:eastAsia="Times New Roman" w:hAnsiTheme="majorHAnsi" w:cs="Arial"/>
                <w:sz w:val="20"/>
                <w:szCs w:val="20"/>
                <w:lang w:eastAsia="tr-TR"/>
              </w:rPr>
            </w:pPr>
            <w:r w:rsidRPr="00F20A14">
              <w:rPr>
                <w:rFonts w:asciiTheme="majorHAnsi" w:eastAsia="Times New Roman" w:hAnsiTheme="majorHAnsi" w:cs="Arial"/>
                <w:sz w:val="20"/>
                <w:szCs w:val="20"/>
                <w:lang w:eastAsia="tr-TR"/>
              </w:rPr>
              <w:t>8</w:t>
            </w:r>
          </w:p>
        </w:tc>
        <w:tc>
          <w:tcPr>
            <w:tcW w:w="647" w:type="dxa"/>
            <w:vAlign w:val="center"/>
          </w:tcPr>
          <w:p w:rsidR="0038635E" w:rsidRPr="00F20A14" w:rsidRDefault="0038635E" w:rsidP="00F20A14">
            <w:pPr>
              <w:spacing w:line="276" w:lineRule="auto"/>
              <w:jc w:val="center"/>
              <w:rPr>
                <w:rFonts w:asciiTheme="majorHAnsi" w:eastAsia="Times New Roman" w:hAnsiTheme="majorHAnsi" w:cs="Arial"/>
                <w:sz w:val="20"/>
                <w:szCs w:val="20"/>
                <w:lang w:eastAsia="tr-TR"/>
              </w:rPr>
            </w:pPr>
            <w:r w:rsidRPr="00F20A14">
              <w:rPr>
                <w:rFonts w:asciiTheme="majorHAnsi" w:eastAsia="Times New Roman" w:hAnsiTheme="majorHAnsi" w:cs="Arial"/>
                <w:sz w:val="20"/>
                <w:szCs w:val="20"/>
                <w:lang w:eastAsia="tr-TR"/>
              </w:rPr>
              <w:t>2</w:t>
            </w:r>
          </w:p>
        </w:tc>
        <w:tc>
          <w:tcPr>
            <w:tcW w:w="4084" w:type="dxa"/>
            <w:vAlign w:val="center"/>
          </w:tcPr>
          <w:p w:rsidR="0038635E" w:rsidRPr="00996260" w:rsidRDefault="001A07F0" w:rsidP="00FC43FC">
            <w:pPr>
              <w:spacing w:line="276" w:lineRule="auto"/>
              <w:jc w:val="both"/>
              <w:textAlignment w:val="baseline"/>
              <w:rPr>
                <w:rFonts w:asciiTheme="majorHAnsi" w:hAnsiTheme="majorHAnsi"/>
                <w:sz w:val="18"/>
                <w:szCs w:val="18"/>
              </w:rPr>
            </w:pPr>
            <w:r w:rsidRPr="00996260">
              <w:rPr>
                <w:rFonts w:asciiTheme="majorHAnsi" w:hAnsiTheme="majorHAnsi"/>
                <w:sz w:val="18"/>
                <w:szCs w:val="18"/>
              </w:rPr>
              <w:t>Maliye, Muhasebe ve Maliye, Maliye-Muhasebe,</w:t>
            </w:r>
            <w:r w:rsidR="00FC43FC" w:rsidRPr="00996260">
              <w:rPr>
                <w:rFonts w:asciiTheme="majorHAnsi" w:hAnsiTheme="majorHAnsi"/>
                <w:sz w:val="18"/>
                <w:szCs w:val="18"/>
              </w:rPr>
              <w:t xml:space="preserve"> </w:t>
            </w:r>
            <w:r w:rsidR="0038635E" w:rsidRPr="00996260">
              <w:rPr>
                <w:rFonts w:asciiTheme="majorHAnsi" w:hAnsiTheme="majorHAnsi"/>
                <w:sz w:val="18"/>
                <w:szCs w:val="18"/>
              </w:rPr>
              <w:t>Çalışma Ekonomisi ve Endüstri İlişkileri, Çalış</w:t>
            </w:r>
            <w:r w:rsidRPr="00996260">
              <w:rPr>
                <w:rFonts w:asciiTheme="majorHAnsi" w:hAnsiTheme="majorHAnsi"/>
                <w:sz w:val="18"/>
                <w:szCs w:val="18"/>
              </w:rPr>
              <w:t xml:space="preserve">ma Ekonomisi </w:t>
            </w:r>
            <w:r w:rsidRPr="00B90B78">
              <w:rPr>
                <w:rFonts w:asciiTheme="majorHAnsi" w:hAnsiTheme="majorHAnsi"/>
                <w:sz w:val="18"/>
                <w:szCs w:val="18"/>
                <w:u w:val="single"/>
              </w:rPr>
              <w:t>lisans</w:t>
            </w:r>
            <w:r w:rsidRPr="00996260">
              <w:rPr>
                <w:rFonts w:asciiTheme="majorHAnsi" w:hAnsiTheme="majorHAnsi"/>
                <w:sz w:val="18"/>
                <w:szCs w:val="18"/>
              </w:rPr>
              <w:t xml:space="preserve"> programlarının birinden mezun olmak.</w:t>
            </w:r>
          </w:p>
          <w:p w:rsidR="00D34203" w:rsidRPr="00996260" w:rsidRDefault="008041B3" w:rsidP="008273F0">
            <w:pPr>
              <w:spacing w:line="276" w:lineRule="auto"/>
              <w:jc w:val="both"/>
              <w:textAlignment w:val="baseline"/>
              <w:rPr>
                <w:rFonts w:asciiTheme="majorHAnsi" w:eastAsia="Times New Roman" w:hAnsiTheme="majorHAnsi" w:cs="Arial"/>
                <w:sz w:val="18"/>
                <w:szCs w:val="18"/>
                <w:lang w:eastAsia="tr-TR"/>
              </w:rPr>
            </w:pPr>
            <w:r w:rsidRPr="00996260">
              <w:rPr>
                <w:rFonts w:asciiTheme="majorHAnsi" w:eastAsia="Times New Roman" w:hAnsiTheme="majorHAnsi" w:cs="Arial"/>
                <w:sz w:val="18"/>
                <w:szCs w:val="18"/>
                <w:lang w:eastAsia="tr-TR"/>
              </w:rPr>
              <w:t>Milli Eğitim Bakanlığı onaylı bilgisayar işletmeni sertifikasına sahip olmak veya bitirdiği okulun ders müfredatında bilgisayarla ilgili ders aldığını belgelemek veya bilgisayara ilişkin konularda kurumlarca açılan en az 60 saatlik hizmet içi eğitimlere katılıp başarılı olduğunu gösterir belgeye sahip olmak.</w:t>
            </w:r>
          </w:p>
        </w:tc>
        <w:tc>
          <w:tcPr>
            <w:tcW w:w="857" w:type="dxa"/>
            <w:vAlign w:val="center"/>
          </w:tcPr>
          <w:p w:rsidR="0038635E" w:rsidRPr="00F20A14" w:rsidRDefault="0038635E" w:rsidP="00F20A14">
            <w:pPr>
              <w:spacing w:line="276" w:lineRule="auto"/>
              <w:jc w:val="center"/>
              <w:textAlignment w:val="baseline"/>
              <w:rPr>
                <w:rFonts w:asciiTheme="majorHAnsi" w:eastAsia="Times New Roman" w:hAnsiTheme="majorHAnsi" w:cs="Arial"/>
                <w:sz w:val="20"/>
                <w:szCs w:val="20"/>
                <w:lang w:eastAsia="tr-TR"/>
              </w:rPr>
            </w:pPr>
            <w:r w:rsidRPr="00F20A14">
              <w:rPr>
                <w:rFonts w:asciiTheme="majorHAnsi" w:eastAsia="Times New Roman" w:hAnsiTheme="majorHAnsi" w:cs="Arial"/>
                <w:sz w:val="20"/>
                <w:szCs w:val="20"/>
                <w:lang w:eastAsia="tr-TR"/>
              </w:rPr>
              <w:t>Erkek/ Kadın</w:t>
            </w:r>
          </w:p>
        </w:tc>
        <w:tc>
          <w:tcPr>
            <w:tcW w:w="912" w:type="dxa"/>
            <w:vAlign w:val="center"/>
          </w:tcPr>
          <w:p w:rsidR="0038635E" w:rsidRPr="00F20A14" w:rsidRDefault="0038635E" w:rsidP="002F7E40">
            <w:pPr>
              <w:spacing w:line="276" w:lineRule="auto"/>
              <w:jc w:val="center"/>
              <w:textAlignment w:val="baseline"/>
              <w:rPr>
                <w:rFonts w:asciiTheme="majorHAnsi" w:eastAsia="Times New Roman" w:hAnsiTheme="majorHAnsi" w:cs="Arial"/>
                <w:sz w:val="18"/>
                <w:szCs w:val="20"/>
                <w:lang w:eastAsia="tr-TR"/>
              </w:rPr>
            </w:pPr>
            <w:r w:rsidRPr="00F20A14">
              <w:rPr>
                <w:rFonts w:asciiTheme="majorHAnsi" w:eastAsia="Times New Roman" w:hAnsiTheme="majorHAnsi" w:cs="Arial"/>
                <w:sz w:val="18"/>
                <w:szCs w:val="20"/>
                <w:lang w:eastAsia="tr-TR"/>
              </w:rPr>
              <w:t>KPSS</w:t>
            </w:r>
            <w:r w:rsidR="00B23B7D">
              <w:rPr>
                <w:rFonts w:asciiTheme="majorHAnsi" w:eastAsia="Times New Roman" w:hAnsiTheme="majorHAnsi" w:cs="Arial"/>
                <w:sz w:val="18"/>
                <w:szCs w:val="20"/>
                <w:lang w:eastAsia="tr-TR"/>
              </w:rPr>
              <w:t xml:space="preserve"> </w:t>
            </w:r>
            <w:r w:rsidRPr="00F20A14">
              <w:rPr>
                <w:rFonts w:asciiTheme="majorHAnsi" w:eastAsia="Times New Roman" w:hAnsiTheme="majorHAnsi" w:cs="Arial"/>
                <w:sz w:val="18"/>
                <w:szCs w:val="20"/>
                <w:lang w:eastAsia="tr-TR"/>
              </w:rPr>
              <w:t>P3</w:t>
            </w:r>
          </w:p>
        </w:tc>
        <w:tc>
          <w:tcPr>
            <w:tcW w:w="702" w:type="dxa"/>
            <w:vAlign w:val="center"/>
          </w:tcPr>
          <w:p w:rsidR="006D61F5" w:rsidRDefault="006D61F5" w:rsidP="006D61F5">
            <w:pPr>
              <w:spacing w:line="276" w:lineRule="auto"/>
              <w:jc w:val="center"/>
              <w:textAlignment w:val="baseline"/>
              <w:rPr>
                <w:rFonts w:asciiTheme="majorHAnsi" w:eastAsia="Times New Roman" w:hAnsiTheme="majorHAnsi" w:cs="Arial"/>
                <w:sz w:val="20"/>
                <w:szCs w:val="20"/>
                <w:lang w:eastAsia="tr-TR"/>
              </w:rPr>
            </w:pPr>
            <w:r>
              <w:rPr>
                <w:rFonts w:asciiTheme="majorHAnsi" w:eastAsia="Times New Roman" w:hAnsiTheme="majorHAnsi" w:cs="Arial"/>
                <w:sz w:val="20"/>
                <w:szCs w:val="20"/>
                <w:lang w:eastAsia="tr-TR"/>
              </w:rPr>
              <w:t>En az</w:t>
            </w:r>
          </w:p>
          <w:p w:rsidR="006D61F5" w:rsidRPr="007A5EFF" w:rsidRDefault="006D61F5" w:rsidP="006D61F5">
            <w:pPr>
              <w:spacing w:line="276" w:lineRule="auto"/>
              <w:jc w:val="center"/>
              <w:textAlignment w:val="baseline"/>
              <w:rPr>
                <w:rFonts w:asciiTheme="majorHAnsi" w:eastAsia="Times New Roman" w:hAnsiTheme="majorHAnsi" w:cs="Arial"/>
                <w:sz w:val="20"/>
                <w:szCs w:val="20"/>
                <w:lang w:eastAsia="tr-TR"/>
              </w:rPr>
            </w:pPr>
            <w:r w:rsidRPr="007A5EFF">
              <w:rPr>
                <w:rFonts w:asciiTheme="majorHAnsi" w:eastAsia="Times New Roman" w:hAnsiTheme="majorHAnsi" w:cs="Arial"/>
                <w:sz w:val="20"/>
                <w:szCs w:val="20"/>
                <w:lang w:eastAsia="tr-TR"/>
              </w:rPr>
              <w:t>65</w:t>
            </w:r>
          </w:p>
          <w:p w:rsidR="0038635E" w:rsidRPr="00F20A14" w:rsidRDefault="006D61F5" w:rsidP="006D61F5">
            <w:pPr>
              <w:spacing w:line="276" w:lineRule="auto"/>
              <w:jc w:val="center"/>
              <w:textAlignment w:val="baseline"/>
              <w:rPr>
                <w:rFonts w:asciiTheme="majorHAnsi" w:eastAsia="Times New Roman" w:hAnsiTheme="majorHAnsi" w:cs="Arial"/>
                <w:sz w:val="20"/>
                <w:szCs w:val="20"/>
                <w:lang w:eastAsia="tr-TR"/>
              </w:rPr>
            </w:pPr>
            <w:r>
              <w:rPr>
                <w:rFonts w:asciiTheme="majorHAnsi" w:eastAsia="Times New Roman" w:hAnsiTheme="majorHAnsi" w:cs="Arial"/>
                <w:sz w:val="20"/>
                <w:szCs w:val="20"/>
                <w:lang w:eastAsia="tr-TR"/>
              </w:rPr>
              <w:t>Puan</w:t>
            </w:r>
          </w:p>
        </w:tc>
      </w:tr>
      <w:tr w:rsidR="00F20A14" w:rsidRPr="00F20A14" w:rsidTr="002232CD">
        <w:trPr>
          <w:cantSplit/>
          <w:trHeight w:val="2681"/>
        </w:trPr>
        <w:tc>
          <w:tcPr>
            <w:tcW w:w="535" w:type="dxa"/>
            <w:vAlign w:val="center"/>
          </w:tcPr>
          <w:p w:rsidR="0038635E" w:rsidRPr="00F20A14" w:rsidRDefault="0012626D" w:rsidP="00F20A14">
            <w:pPr>
              <w:spacing w:line="276" w:lineRule="auto"/>
              <w:jc w:val="center"/>
              <w:textAlignment w:val="baseline"/>
              <w:rPr>
                <w:rFonts w:asciiTheme="majorHAnsi" w:eastAsia="Times New Roman" w:hAnsiTheme="majorHAnsi" w:cs="Arial"/>
                <w:sz w:val="20"/>
                <w:szCs w:val="20"/>
                <w:lang w:eastAsia="tr-TR"/>
              </w:rPr>
            </w:pPr>
            <w:r>
              <w:rPr>
                <w:rFonts w:asciiTheme="majorHAnsi" w:eastAsia="Times New Roman" w:hAnsiTheme="majorHAnsi" w:cs="Arial"/>
                <w:sz w:val="20"/>
                <w:szCs w:val="20"/>
                <w:lang w:eastAsia="tr-TR"/>
              </w:rPr>
              <w:t>6</w:t>
            </w:r>
          </w:p>
        </w:tc>
        <w:tc>
          <w:tcPr>
            <w:tcW w:w="1157" w:type="dxa"/>
            <w:vAlign w:val="center"/>
          </w:tcPr>
          <w:p w:rsidR="0038635E" w:rsidRPr="00F20A14" w:rsidRDefault="0038635E" w:rsidP="00F20A14">
            <w:pPr>
              <w:spacing w:line="276" w:lineRule="auto"/>
              <w:textAlignment w:val="baseline"/>
              <w:rPr>
                <w:rFonts w:asciiTheme="majorHAnsi" w:eastAsia="Times New Roman" w:hAnsiTheme="majorHAnsi" w:cs="Arial"/>
                <w:sz w:val="20"/>
                <w:szCs w:val="20"/>
                <w:lang w:eastAsia="tr-TR"/>
              </w:rPr>
            </w:pPr>
            <w:r w:rsidRPr="00F20A14">
              <w:rPr>
                <w:rFonts w:asciiTheme="majorHAnsi" w:eastAsia="Times New Roman" w:hAnsiTheme="majorHAnsi" w:cs="Arial"/>
                <w:sz w:val="20"/>
                <w:szCs w:val="20"/>
                <w:lang w:eastAsia="tr-TR"/>
              </w:rPr>
              <w:t>Bilgisayar İşletmeni</w:t>
            </w:r>
          </w:p>
        </w:tc>
        <w:tc>
          <w:tcPr>
            <w:tcW w:w="598" w:type="dxa"/>
            <w:vAlign w:val="center"/>
          </w:tcPr>
          <w:p w:rsidR="0038635E" w:rsidRPr="00F20A14" w:rsidRDefault="0038635E" w:rsidP="00F20A14">
            <w:pPr>
              <w:spacing w:line="276" w:lineRule="auto"/>
              <w:textAlignment w:val="baseline"/>
              <w:rPr>
                <w:rFonts w:asciiTheme="majorHAnsi" w:eastAsia="Times New Roman" w:hAnsiTheme="majorHAnsi" w:cs="Arial"/>
                <w:sz w:val="20"/>
                <w:szCs w:val="20"/>
                <w:lang w:eastAsia="tr-TR"/>
              </w:rPr>
            </w:pPr>
            <w:r w:rsidRPr="00F20A14">
              <w:rPr>
                <w:rFonts w:asciiTheme="majorHAnsi" w:eastAsia="Times New Roman" w:hAnsiTheme="majorHAnsi" w:cs="Arial"/>
                <w:sz w:val="20"/>
                <w:szCs w:val="20"/>
                <w:lang w:eastAsia="tr-TR"/>
              </w:rPr>
              <w:t>GİH</w:t>
            </w:r>
          </w:p>
        </w:tc>
        <w:tc>
          <w:tcPr>
            <w:tcW w:w="857" w:type="dxa"/>
            <w:vAlign w:val="center"/>
          </w:tcPr>
          <w:p w:rsidR="0038635E" w:rsidRPr="00F20A14" w:rsidRDefault="0038635E" w:rsidP="00F20A14">
            <w:pPr>
              <w:spacing w:line="276" w:lineRule="auto"/>
              <w:jc w:val="center"/>
              <w:textAlignment w:val="baseline"/>
              <w:rPr>
                <w:rFonts w:asciiTheme="majorHAnsi" w:eastAsia="Times New Roman" w:hAnsiTheme="majorHAnsi" w:cs="Arial"/>
                <w:sz w:val="20"/>
                <w:szCs w:val="20"/>
                <w:lang w:eastAsia="tr-TR"/>
              </w:rPr>
            </w:pPr>
            <w:r w:rsidRPr="00F20A14">
              <w:rPr>
                <w:rFonts w:asciiTheme="majorHAnsi" w:eastAsia="Times New Roman" w:hAnsiTheme="majorHAnsi" w:cs="Arial"/>
                <w:sz w:val="20"/>
                <w:szCs w:val="20"/>
                <w:lang w:eastAsia="tr-TR"/>
              </w:rPr>
              <w:t>8</w:t>
            </w:r>
          </w:p>
        </w:tc>
        <w:tc>
          <w:tcPr>
            <w:tcW w:w="647" w:type="dxa"/>
            <w:vAlign w:val="center"/>
          </w:tcPr>
          <w:p w:rsidR="0038635E" w:rsidRPr="00F20A14" w:rsidRDefault="00996260" w:rsidP="00F20A14">
            <w:pPr>
              <w:spacing w:line="276" w:lineRule="auto"/>
              <w:jc w:val="center"/>
              <w:rPr>
                <w:rFonts w:asciiTheme="majorHAnsi" w:eastAsia="Times New Roman" w:hAnsiTheme="majorHAnsi" w:cs="Arial"/>
                <w:sz w:val="20"/>
                <w:szCs w:val="20"/>
                <w:lang w:eastAsia="tr-TR"/>
              </w:rPr>
            </w:pPr>
            <w:r>
              <w:rPr>
                <w:rFonts w:asciiTheme="majorHAnsi" w:eastAsia="Times New Roman" w:hAnsiTheme="majorHAnsi" w:cs="Arial"/>
                <w:sz w:val="20"/>
                <w:szCs w:val="20"/>
                <w:lang w:eastAsia="tr-TR"/>
              </w:rPr>
              <w:t>3</w:t>
            </w:r>
          </w:p>
        </w:tc>
        <w:tc>
          <w:tcPr>
            <w:tcW w:w="4084" w:type="dxa"/>
            <w:vAlign w:val="center"/>
          </w:tcPr>
          <w:p w:rsidR="0038635E" w:rsidRPr="00996260" w:rsidRDefault="00FA138C" w:rsidP="00F20A14">
            <w:pPr>
              <w:spacing w:line="276" w:lineRule="auto"/>
              <w:jc w:val="both"/>
              <w:textAlignment w:val="baseline"/>
              <w:rPr>
                <w:rFonts w:asciiTheme="majorHAnsi" w:hAnsiTheme="majorHAnsi"/>
                <w:sz w:val="18"/>
                <w:szCs w:val="18"/>
              </w:rPr>
            </w:pPr>
            <w:r w:rsidRPr="00996260">
              <w:rPr>
                <w:rFonts w:asciiTheme="majorHAnsi" w:hAnsiTheme="majorHAnsi"/>
                <w:sz w:val="18"/>
                <w:szCs w:val="18"/>
              </w:rPr>
              <w:t xml:space="preserve">Matematik ve İstatistik, </w:t>
            </w:r>
            <w:r w:rsidR="0038635E" w:rsidRPr="00996260">
              <w:rPr>
                <w:rFonts w:asciiTheme="majorHAnsi" w:hAnsiTheme="majorHAnsi"/>
                <w:sz w:val="18"/>
                <w:szCs w:val="18"/>
              </w:rPr>
              <w:t>İst</w:t>
            </w:r>
            <w:r w:rsidRPr="00996260">
              <w:rPr>
                <w:rFonts w:asciiTheme="majorHAnsi" w:hAnsiTheme="majorHAnsi"/>
                <w:sz w:val="18"/>
                <w:szCs w:val="18"/>
              </w:rPr>
              <w:t>atistik ve Bilgisayar Bilimleri, İstatistik</w:t>
            </w:r>
            <w:r w:rsidR="00996260" w:rsidRPr="00996260">
              <w:rPr>
                <w:rFonts w:asciiTheme="majorHAnsi" w:hAnsiTheme="majorHAnsi"/>
                <w:sz w:val="18"/>
                <w:szCs w:val="18"/>
              </w:rPr>
              <w:t>, Ekonometri</w:t>
            </w:r>
            <w:r w:rsidRPr="00996260">
              <w:rPr>
                <w:rFonts w:asciiTheme="majorHAnsi" w:hAnsiTheme="majorHAnsi"/>
                <w:sz w:val="18"/>
                <w:szCs w:val="18"/>
              </w:rPr>
              <w:t xml:space="preserve"> </w:t>
            </w:r>
            <w:r w:rsidRPr="00B90B78">
              <w:rPr>
                <w:rFonts w:asciiTheme="majorHAnsi" w:hAnsiTheme="majorHAnsi"/>
                <w:sz w:val="18"/>
                <w:szCs w:val="18"/>
                <w:u w:val="single"/>
              </w:rPr>
              <w:t>lisans</w:t>
            </w:r>
            <w:r w:rsidRPr="00996260">
              <w:rPr>
                <w:rFonts w:asciiTheme="majorHAnsi" w:hAnsiTheme="majorHAnsi"/>
                <w:sz w:val="18"/>
                <w:szCs w:val="18"/>
              </w:rPr>
              <w:t xml:space="preserve"> programlarının birinden </w:t>
            </w:r>
            <w:r w:rsidR="0038635E" w:rsidRPr="00996260">
              <w:rPr>
                <w:rFonts w:asciiTheme="majorHAnsi" w:hAnsiTheme="majorHAnsi"/>
                <w:sz w:val="18"/>
                <w:szCs w:val="18"/>
              </w:rPr>
              <w:t xml:space="preserve">mezun </w:t>
            </w:r>
            <w:r w:rsidRPr="00996260">
              <w:rPr>
                <w:rFonts w:asciiTheme="majorHAnsi" w:hAnsiTheme="majorHAnsi"/>
                <w:sz w:val="18"/>
                <w:szCs w:val="18"/>
              </w:rPr>
              <w:t xml:space="preserve">olmak. </w:t>
            </w:r>
          </w:p>
          <w:p w:rsidR="00D34203" w:rsidRPr="00996260" w:rsidRDefault="008041B3" w:rsidP="008273F0">
            <w:pPr>
              <w:spacing w:line="276" w:lineRule="auto"/>
              <w:jc w:val="both"/>
              <w:textAlignment w:val="baseline"/>
              <w:rPr>
                <w:rFonts w:asciiTheme="majorHAnsi" w:hAnsiTheme="majorHAnsi"/>
                <w:sz w:val="18"/>
                <w:szCs w:val="18"/>
              </w:rPr>
            </w:pPr>
            <w:r w:rsidRPr="00996260">
              <w:rPr>
                <w:rFonts w:asciiTheme="majorHAnsi" w:eastAsia="Times New Roman" w:hAnsiTheme="majorHAnsi" w:cs="Arial"/>
                <w:sz w:val="18"/>
                <w:szCs w:val="18"/>
                <w:lang w:eastAsia="tr-TR"/>
              </w:rPr>
              <w:t>Milli Eğitim Bakanlığı onaylı bilgisayar işletmeni sertifikasına sahip olmak veya bitirdiği okulun ders müfredatında bilgisayarla ilgili ders aldığını belgelemek veya bilgisayara ilişkin konularda kurumlarca açılan en az 60 saatlik hizmet içi eğitimlere katılıp başarılı olduğunu gösterir belgeye sahip olmak.</w:t>
            </w:r>
          </w:p>
        </w:tc>
        <w:tc>
          <w:tcPr>
            <w:tcW w:w="857" w:type="dxa"/>
            <w:vAlign w:val="center"/>
          </w:tcPr>
          <w:p w:rsidR="0038635E" w:rsidRPr="00F20A14" w:rsidRDefault="0038635E" w:rsidP="00F20A14">
            <w:pPr>
              <w:spacing w:line="276" w:lineRule="auto"/>
              <w:jc w:val="center"/>
              <w:textAlignment w:val="baseline"/>
              <w:rPr>
                <w:rFonts w:asciiTheme="majorHAnsi" w:eastAsia="Times New Roman" w:hAnsiTheme="majorHAnsi" w:cs="Arial"/>
                <w:sz w:val="20"/>
                <w:szCs w:val="20"/>
                <w:lang w:eastAsia="tr-TR"/>
              </w:rPr>
            </w:pPr>
            <w:r w:rsidRPr="00F20A14">
              <w:rPr>
                <w:rFonts w:asciiTheme="majorHAnsi" w:eastAsia="Times New Roman" w:hAnsiTheme="majorHAnsi" w:cs="Arial"/>
                <w:sz w:val="20"/>
                <w:szCs w:val="20"/>
                <w:lang w:eastAsia="tr-TR"/>
              </w:rPr>
              <w:t>Erkek/ Kadın</w:t>
            </w:r>
          </w:p>
        </w:tc>
        <w:tc>
          <w:tcPr>
            <w:tcW w:w="912" w:type="dxa"/>
            <w:vAlign w:val="center"/>
          </w:tcPr>
          <w:p w:rsidR="0038635E" w:rsidRPr="00F20A14" w:rsidRDefault="0038635E" w:rsidP="002F7E40">
            <w:pPr>
              <w:spacing w:line="276" w:lineRule="auto"/>
              <w:jc w:val="center"/>
              <w:textAlignment w:val="baseline"/>
              <w:rPr>
                <w:rFonts w:asciiTheme="majorHAnsi" w:eastAsia="Times New Roman" w:hAnsiTheme="majorHAnsi" w:cs="Arial"/>
                <w:sz w:val="18"/>
                <w:szCs w:val="20"/>
                <w:lang w:eastAsia="tr-TR"/>
              </w:rPr>
            </w:pPr>
            <w:r w:rsidRPr="00F20A14">
              <w:rPr>
                <w:rFonts w:asciiTheme="majorHAnsi" w:eastAsia="Times New Roman" w:hAnsiTheme="majorHAnsi" w:cs="Arial"/>
                <w:sz w:val="18"/>
                <w:szCs w:val="20"/>
                <w:lang w:eastAsia="tr-TR"/>
              </w:rPr>
              <w:t>KPSS</w:t>
            </w:r>
            <w:r w:rsidR="00B23B7D">
              <w:rPr>
                <w:rFonts w:asciiTheme="majorHAnsi" w:eastAsia="Times New Roman" w:hAnsiTheme="majorHAnsi" w:cs="Arial"/>
                <w:sz w:val="18"/>
                <w:szCs w:val="20"/>
                <w:lang w:eastAsia="tr-TR"/>
              </w:rPr>
              <w:t xml:space="preserve"> </w:t>
            </w:r>
            <w:r w:rsidRPr="00F20A14">
              <w:rPr>
                <w:rFonts w:asciiTheme="majorHAnsi" w:eastAsia="Times New Roman" w:hAnsiTheme="majorHAnsi" w:cs="Arial"/>
                <w:sz w:val="18"/>
                <w:szCs w:val="20"/>
                <w:lang w:eastAsia="tr-TR"/>
              </w:rPr>
              <w:t>P3</w:t>
            </w:r>
          </w:p>
        </w:tc>
        <w:tc>
          <w:tcPr>
            <w:tcW w:w="702" w:type="dxa"/>
            <w:vAlign w:val="center"/>
          </w:tcPr>
          <w:p w:rsidR="006D61F5" w:rsidRDefault="006D61F5" w:rsidP="006D61F5">
            <w:pPr>
              <w:spacing w:line="276" w:lineRule="auto"/>
              <w:jc w:val="center"/>
              <w:textAlignment w:val="baseline"/>
              <w:rPr>
                <w:rFonts w:asciiTheme="majorHAnsi" w:eastAsia="Times New Roman" w:hAnsiTheme="majorHAnsi" w:cs="Arial"/>
                <w:sz w:val="20"/>
                <w:szCs w:val="20"/>
                <w:lang w:eastAsia="tr-TR"/>
              </w:rPr>
            </w:pPr>
            <w:r>
              <w:rPr>
                <w:rFonts w:asciiTheme="majorHAnsi" w:eastAsia="Times New Roman" w:hAnsiTheme="majorHAnsi" w:cs="Arial"/>
                <w:sz w:val="20"/>
                <w:szCs w:val="20"/>
                <w:lang w:eastAsia="tr-TR"/>
              </w:rPr>
              <w:t>En az</w:t>
            </w:r>
          </w:p>
          <w:p w:rsidR="006D61F5" w:rsidRPr="007A5EFF" w:rsidRDefault="006D61F5" w:rsidP="006D61F5">
            <w:pPr>
              <w:spacing w:line="276" w:lineRule="auto"/>
              <w:jc w:val="center"/>
              <w:textAlignment w:val="baseline"/>
              <w:rPr>
                <w:rFonts w:asciiTheme="majorHAnsi" w:eastAsia="Times New Roman" w:hAnsiTheme="majorHAnsi" w:cs="Arial"/>
                <w:sz w:val="20"/>
                <w:szCs w:val="20"/>
                <w:lang w:eastAsia="tr-TR"/>
              </w:rPr>
            </w:pPr>
            <w:r w:rsidRPr="007A5EFF">
              <w:rPr>
                <w:rFonts w:asciiTheme="majorHAnsi" w:eastAsia="Times New Roman" w:hAnsiTheme="majorHAnsi" w:cs="Arial"/>
                <w:sz w:val="20"/>
                <w:szCs w:val="20"/>
                <w:lang w:eastAsia="tr-TR"/>
              </w:rPr>
              <w:t>65</w:t>
            </w:r>
          </w:p>
          <w:p w:rsidR="0038635E" w:rsidRPr="00F20A14" w:rsidRDefault="006D61F5" w:rsidP="006D61F5">
            <w:pPr>
              <w:spacing w:line="276" w:lineRule="auto"/>
              <w:jc w:val="center"/>
              <w:textAlignment w:val="baseline"/>
              <w:rPr>
                <w:rFonts w:asciiTheme="majorHAnsi" w:eastAsia="Times New Roman" w:hAnsiTheme="majorHAnsi" w:cs="Arial"/>
                <w:sz w:val="20"/>
                <w:szCs w:val="20"/>
                <w:lang w:eastAsia="tr-TR"/>
              </w:rPr>
            </w:pPr>
            <w:r>
              <w:rPr>
                <w:rFonts w:asciiTheme="majorHAnsi" w:eastAsia="Times New Roman" w:hAnsiTheme="majorHAnsi" w:cs="Arial"/>
                <w:sz w:val="20"/>
                <w:szCs w:val="20"/>
                <w:lang w:eastAsia="tr-TR"/>
              </w:rPr>
              <w:t>Puan</w:t>
            </w:r>
          </w:p>
        </w:tc>
      </w:tr>
    </w:tbl>
    <w:p w:rsidR="00A521C7" w:rsidRDefault="00A521C7" w:rsidP="00F20A14">
      <w:pPr>
        <w:spacing w:after="0"/>
        <w:rPr>
          <w:rFonts w:asciiTheme="majorHAnsi" w:hAnsiTheme="majorHAnsi"/>
          <w:b/>
          <w:sz w:val="24"/>
          <w:szCs w:val="24"/>
        </w:rPr>
      </w:pPr>
    </w:p>
    <w:p w:rsidR="00ED777F" w:rsidRPr="00F20A14" w:rsidRDefault="00ED777F" w:rsidP="00C07315">
      <w:pPr>
        <w:spacing w:after="0"/>
        <w:rPr>
          <w:rFonts w:asciiTheme="majorHAnsi" w:hAnsiTheme="majorHAnsi"/>
          <w:b/>
          <w:sz w:val="24"/>
          <w:szCs w:val="24"/>
        </w:rPr>
      </w:pPr>
      <w:r w:rsidRPr="00F20A14">
        <w:rPr>
          <w:rFonts w:asciiTheme="majorHAnsi" w:hAnsiTheme="majorHAnsi"/>
          <w:b/>
          <w:sz w:val="24"/>
          <w:szCs w:val="24"/>
        </w:rPr>
        <w:t>BAŞVURU GENEL VE ÖZEL ŞARTLARI:</w:t>
      </w:r>
    </w:p>
    <w:p w:rsidR="00ED777F" w:rsidRPr="00F20A14" w:rsidRDefault="00ED777F" w:rsidP="00FC43FC">
      <w:pPr>
        <w:spacing w:after="0"/>
        <w:ind w:firstLine="708"/>
        <w:jc w:val="both"/>
        <w:rPr>
          <w:rFonts w:asciiTheme="majorHAnsi" w:hAnsiTheme="majorHAnsi"/>
          <w:sz w:val="24"/>
          <w:szCs w:val="24"/>
        </w:rPr>
      </w:pPr>
      <w:r w:rsidRPr="00F20A14">
        <w:rPr>
          <w:rFonts w:asciiTheme="majorHAnsi" w:hAnsiTheme="majorHAnsi"/>
          <w:sz w:val="24"/>
          <w:szCs w:val="24"/>
        </w:rPr>
        <w:t xml:space="preserve">Belediyemizin yukarıda belirtilen boş Veznedar, </w:t>
      </w:r>
      <w:r w:rsidR="00D91FCD">
        <w:rPr>
          <w:rFonts w:asciiTheme="majorHAnsi" w:hAnsiTheme="majorHAnsi"/>
          <w:sz w:val="24"/>
          <w:szCs w:val="24"/>
        </w:rPr>
        <w:t xml:space="preserve">Memur, </w:t>
      </w:r>
      <w:r w:rsidRPr="00F20A14">
        <w:rPr>
          <w:rFonts w:asciiTheme="majorHAnsi" w:hAnsiTheme="majorHAnsi"/>
          <w:sz w:val="24"/>
          <w:szCs w:val="24"/>
        </w:rPr>
        <w:t>Veri Hazırlama ve Kontrol İşletmeni ve Bilgisayar İşletmeni kadroları için yapılacak başvurularda uyulması gereken genel ve özel şartlar aşağıda belirtilmiştir.</w:t>
      </w:r>
    </w:p>
    <w:p w:rsidR="00536ABE" w:rsidRDefault="00536ABE" w:rsidP="00F20A14">
      <w:pPr>
        <w:spacing w:after="0"/>
        <w:jc w:val="both"/>
        <w:rPr>
          <w:rFonts w:asciiTheme="majorHAnsi" w:hAnsiTheme="majorHAnsi"/>
          <w:sz w:val="24"/>
          <w:szCs w:val="24"/>
        </w:rPr>
      </w:pPr>
    </w:p>
    <w:p w:rsidR="00ED777F" w:rsidRPr="00F20A14" w:rsidRDefault="00ED777F" w:rsidP="00F20A14">
      <w:pPr>
        <w:spacing w:after="0"/>
        <w:jc w:val="both"/>
        <w:rPr>
          <w:rFonts w:asciiTheme="majorHAnsi" w:hAnsiTheme="majorHAnsi"/>
          <w:b/>
          <w:sz w:val="24"/>
          <w:szCs w:val="24"/>
        </w:rPr>
      </w:pPr>
      <w:r w:rsidRPr="00F20A14">
        <w:rPr>
          <w:rFonts w:asciiTheme="majorHAnsi" w:hAnsiTheme="majorHAnsi"/>
          <w:b/>
          <w:sz w:val="24"/>
          <w:szCs w:val="24"/>
        </w:rPr>
        <w:t>1</w:t>
      </w:r>
      <w:r w:rsidR="00F20A14" w:rsidRPr="00F20A14">
        <w:rPr>
          <w:rFonts w:asciiTheme="majorHAnsi" w:hAnsiTheme="majorHAnsi"/>
          <w:b/>
          <w:sz w:val="24"/>
          <w:szCs w:val="24"/>
        </w:rPr>
        <w:t xml:space="preserve"> –</w:t>
      </w:r>
      <w:r w:rsidRPr="00F20A14">
        <w:rPr>
          <w:rFonts w:asciiTheme="majorHAnsi" w:hAnsiTheme="majorHAnsi"/>
          <w:b/>
          <w:sz w:val="24"/>
          <w:szCs w:val="24"/>
        </w:rPr>
        <w:t xml:space="preserve"> BAŞVURU GENEL ŞARTLARI:</w:t>
      </w:r>
    </w:p>
    <w:p w:rsidR="00ED777F" w:rsidRPr="00F20A14" w:rsidRDefault="00ED777F" w:rsidP="00FC43FC">
      <w:pPr>
        <w:spacing w:after="0"/>
        <w:ind w:firstLine="708"/>
        <w:jc w:val="both"/>
        <w:rPr>
          <w:rFonts w:asciiTheme="majorHAnsi" w:hAnsiTheme="majorHAnsi"/>
          <w:sz w:val="24"/>
          <w:szCs w:val="24"/>
        </w:rPr>
      </w:pPr>
      <w:r w:rsidRPr="00F20A14">
        <w:rPr>
          <w:rFonts w:asciiTheme="majorHAnsi" w:hAnsiTheme="majorHAnsi"/>
          <w:sz w:val="24"/>
          <w:szCs w:val="24"/>
        </w:rPr>
        <w:t xml:space="preserve">İlan edilen </w:t>
      </w:r>
      <w:r w:rsidR="00743891">
        <w:rPr>
          <w:rFonts w:asciiTheme="majorHAnsi" w:hAnsiTheme="majorHAnsi"/>
          <w:sz w:val="24"/>
          <w:szCs w:val="24"/>
        </w:rPr>
        <w:t>memur</w:t>
      </w:r>
      <w:r w:rsidRPr="00F20A14">
        <w:rPr>
          <w:rFonts w:asciiTheme="majorHAnsi" w:hAnsiTheme="majorHAnsi"/>
          <w:sz w:val="24"/>
          <w:szCs w:val="24"/>
        </w:rPr>
        <w:t xml:space="preserve"> kadrolarına atanmak için başvuracak adayların 657 sayılı Devlet Memurları Kanununun 48. maddesinin (A) fıkrasında belirtilen aşağıdaki genel şartlara sahip olmaları gerekmektedir.</w:t>
      </w:r>
    </w:p>
    <w:p w:rsidR="00ED777F" w:rsidRPr="00F20A14" w:rsidRDefault="00ED777F" w:rsidP="00F20A14">
      <w:pPr>
        <w:spacing w:after="0"/>
        <w:rPr>
          <w:rFonts w:asciiTheme="majorHAnsi" w:hAnsiTheme="majorHAnsi"/>
          <w:sz w:val="24"/>
          <w:szCs w:val="24"/>
        </w:rPr>
      </w:pPr>
    </w:p>
    <w:p w:rsidR="00ED777F" w:rsidRPr="00A14F82" w:rsidRDefault="00ED777F" w:rsidP="00A14F82">
      <w:pPr>
        <w:spacing w:after="0"/>
        <w:ind w:left="283"/>
        <w:jc w:val="both"/>
        <w:rPr>
          <w:rFonts w:asciiTheme="majorHAnsi" w:hAnsiTheme="majorHAnsi"/>
          <w:sz w:val="24"/>
          <w:szCs w:val="24"/>
        </w:rPr>
      </w:pPr>
      <w:r w:rsidRPr="00A14F82">
        <w:rPr>
          <w:rFonts w:asciiTheme="majorHAnsi" w:hAnsiTheme="majorHAnsi"/>
          <w:sz w:val="24"/>
          <w:szCs w:val="24"/>
        </w:rPr>
        <w:t>Türk vatandaşı olmak.</w:t>
      </w:r>
    </w:p>
    <w:p w:rsidR="00ED777F" w:rsidRPr="00F20A14" w:rsidRDefault="00ED777F" w:rsidP="00F20A14">
      <w:pPr>
        <w:pStyle w:val="ListeParagraf"/>
        <w:numPr>
          <w:ilvl w:val="0"/>
          <w:numId w:val="5"/>
        </w:numPr>
        <w:spacing w:after="0" w:line="276" w:lineRule="auto"/>
        <w:ind w:left="709" w:hanging="426"/>
        <w:jc w:val="both"/>
        <w:rPr>
          <w:rFonts w:asciiTheme="majorHAnsi" w:hAnsiTheme="majorHAnsi"/>
          <w:sz w:val="24"/>
          <w:szCs w:val="24"/>
        </w:rPr>
      </w:pPr>
      <w:r w:rsidRPr="00F20A14">
        <w:rPr>
          <w:rFonts w:asciiTheme="majorHAnsi" w:hAnsiTheme="majorHAnsi"/>
          <w:sz w:val="24"/>
          <w:szCs w:val="24"/>
        </w:rPr>
        <w:t>Kamu haklarından mahrum bulunmamak.</w:t>
      </w:r>
    </w:p>
    <w:p w:rsidR="00ED777F" w:rsidRPr="00F20A14" w:rsidRDefault="00ED777F" w:rsidP="00F20A14">
      <w:pPr>
        <w:pStyle w:val="ListeParagraf"/>
        <w:numPr>
          <w:ilvl w:val="0"/>
          <w:numId w:val="5"/>
        </w:numPr>
        <w:spacing w:after="0" w:line="276" w:lineRule="auto"/>
        <w:ind w:left="709" w:hanging="426"/>
        <w:jc w:val="both"/>
        <w:rPr>
          <w:rFonts w:asciiTheme="majorHAnsi" w:hAnsiTheme="majorHAnsi"/>
          <w:sz w:val="24"/>
          <w:szCs w:val="24"/>
        </w:rPr>
      </w:pPr>
      <w:r w:rsidRPr="00F20A14">
        <w:rPr>
          <w:rFonts w:asciiTheme="majorHAnsi" w:hAnsiTheme="majorHAnsi"/>
          <w:sz w:val="24"/>
          <w:szCs w:val="24"/>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ED777F" w:rsidRPr="00F20A14" w:rsidRDefault="00ED777F" w:rsidP="00F20A14">
      <w:pPr>
        <w:pStyle w:val="ListeParagraf"/>
        <w:numPr>
          <w:ilvl w:val="0"/>
          <w:numId w:val="5"/>
        </w:numPr>
        <w:spacing w:after="0" w:line="276" w:lineRule="auto"/>
        <w:ind w:left="709" w:hanging="426"/>
        <w:jc w:val="both"/>
        <w:rPr>
          <w:rFonts w:asciiTheme="majorHAnsi" w:hAnsiTheme="majorHAnsi"/>
          <w:sz w:val="24"/>
          <w:szCs w:val="24"/>
        </w:rPr>
      </w:pPr>
      <w:r w:rsidRPr="00F20A14">
        <w:rPr>
          <w:rFonts w:asciiTheme="majorHAnsi" w:hAnsiTheme="majorHAnsi"/>
          <w:sz w:val="24"/>
          <w:szCs w:val="24"/>
        </w:rPr>
        <w:t>Erkek adaylar için askerlik durumu itibariyle; askerlikle ilgisi bulunmamak veya askerlik çağına gelmemiş bulunmak ya da askerlik çağına gelmiş ise muvazzaf askerlik hizmetini yapmış yahut ertelenmiş veya yedek sınıfa geçirilmiş olmak.</w:t>
      </w:r>
    </w:p>
    <w:p w:rsidR="00ED777F" w:rsidRPr="00A14F82" w:rsidRDefault="00ED777F" w:rsidP="00A14F82">
      <w:pPr>
        <w:pStyle w:val="ListeParagraf"/>
        <w:numPr>
          <w:ilvl w:val="0"/>
          <w:numId w:val="5"/>
        </w:numPr>
        <w:shd w:val="clear" w:color="auto" w:fill="FFFFFF"/>
        <w:spacing w:after="0" w:line="240" w:lineRule="auto"/>
        <w:jc w:val="both"/>
        <w:rPr>
          <w:rFonts w:asciiTheme="majorHAnsi" w:hAnsiTheme="majorHAnsi"/>
          <w:sz w:val="24"/>
          <w:szCs w:val="24"/>
        </w:rPr>
      </w:pPr>
      <w:r w:rsidRPr="00A14F82">
        <w:rPr>
          <w:rFonts w:asciiTheme="majorHAnsi" w:hAnsiTheme="majorHAnsi"/>
          <w:sz w:val="24"/>
          <w:szCs w:val="24"/>
        </w:rPr>
        <w:t xml:space="preserve">Görevini devamlı yapmasına engel olabilecek </w:t>
      </w:r>
      <w:r w:rsidR="00A14F82" w:rsidRPr="00A14F82">
        <w:rPr>
          <w:rFonts w:ascii="Times New Roman" w:eastAsia="Times New Roman" w:hAnsi="Times New Roman" w:cs="Times New Roman"/>
          <w:sz w:val="24"/>
          <w:szCs w:val="24"/>
          <w:lang w:eastAsia="tr-TR"/>
        </w:rPr>
        <w:t>akıl hastalığı veya bedensel engeli bulunmamak,</w:t>
      </w:r>
    </w:p>
    <w:p w:rsidR="00ED777F" w:rsidRPr="00F20A14" w:rsidRDefault="00ED777F" w:rsidP="00F20A14">
      <w:pPr>
        <w:pStyle w:val="ListeParagraf"/>
        <w:numPr>
          <w:ilvl w:val="0"/>
          <w:numId w:val="5"/>
        </w:numPr>
        <w:spacing w:after="0" w:line="276" w:lineRule="auto"/>
        <w:ind w:left="709" w:hanging="426"/>
        <w:jc w:val="both"/>
        <w:rPr>
          <w:rFonts w:asciiTheme="majorHAnsi" w:hAnsiTheme="majorHAnsi"/>
          <w:sz w:val="24"/>
          <w:szCs w:val="24"/>
        </w:rPr>
      </w:pPr>
      <w:r w:rsidRPr="00F20A14">
        <w:rPr>
          <w:rFonts w:asciiTheme="majorHAnsi" w:hAnsiTheme="majorHAnsi"/>
          <w:sz w:val="24"/>
          <w:szCs w:val="24"/>
        </w:rPr>
        <w:t>İlan edilen kadrolar için aranan diğer başvuru şartlarını taşımak.</w:t>
      </w:r>
    </w:p>
    <w:p w:rsidR="00ED777F" w:rsidRDefault="0012626D" w:rsidP="0012626D">
      <w:pPr>
        <w:tabs>
          <w:tab w:val="left" w:pos="2250"/>
        </w:tabs>
        <w:spacing w:after="0"/>
        <w:rPr>
          <w:rFonts w:asciiTheme="majorHAnsi" w:hAnsiTheme="majorHAnsi"/>
          <w:b/>
          <w:sz w:val="24"/>
          <w:szCs w:val="24"/>
        </w:rPr>
      </w:pPr>
      <w:r>
        <w:rPr>
          <w:rFonts w:asciiTheme="majorHAnsi" w:hAnsiTheme="majorHAnsi"/>
          <w:b/>
          <w:sz w:val="24"/>
          <w:szCs w:val="24"/>
        </w:rPr>
        <w:tab/>
      </w:r>
    </w:p>
    <w:p w:rsidR="00ED777F" w:rsidRPr="00F20A14" w:rsidRDefault="00ED777F" w:rsidP="00F20A14">
      <w:pPr>
        <w:spacing w:after="0"/>
        <w:rPr>
          <w:rFonts w:asciiTheme="majorHAnsi" w:hAnsiTheme="majorHAnsi"/>
          <w:b/>
          <w:sz w:val="24"/>
          <w:szCs w:val="24"/>
        </w:rPr>
      </w:pPr>
      <w:r w:rsidRPr="00F20A14">
        <w:rPr>
          <w:rFonts w:asciiTheme="majorHAnsi" w:hAnsiTheme="majorHAnsi"/>
          <w:b/>
          <w:sz w:val="24"/>
          <w:szCs w:val="24"/>
        </w:rPr>
        <w:lastRenderedPageBreak/>
        <w:t>2</w:t>
      </w:r>
      <w:r w:rsidR="00F20A14" w:rsidRPr="00F20A14">
        <w:rPr>
          <w:rFonts w:asciiTheme="majorHAnsi" w:hAnsiTheme="majorHAnsi"/>
          <w:b/>
          <w:sz w:val="24"/>
          <w:szCs w:val="24"/>
        </w:rPr>
        <w:t xml:space="preserve"> –</w:t>
      </w:r>
      <w:r w:rsidRPr="00F20A14">
        <w:rPr>
          <w:rFonts w:asciiTheme="majorHAnsi" w:hAnsiTheme="majorHAnsi"/>
          <w:b/>
          <w:sz w:val="24"/>
          <w:szCs w:val="24"/>
        </w:rPr>
        <w:t xml:space="preserve"> BAŞVURU ÖZEL ŞARTLARI:</w:t>
      </w:r>
    </w:p>
    <w:p w:rsidR="00ED777F" w:rsidRPr="00F20A14" w:rsidRDefault="00ED777F" w:rsidP="00F20A14">
      <w:pPr>
        <w:pStyle w:val="ListeParagraf"/>
        <w:numPr>
          <w:ilvl w:val="0"/>
          <w:numId w:val="6"/>
        </w:numPr>
        <w:spacing w:after="0" w:line="276" w:lineRule="auto"/>
        <w:ind w:left="709" w:hanging="426"/>
        <w:jc w:val="both"/>
        <w:rPr>
          <w:rFonts w:asciiTheme="majorHAnsi" w:hAnsiTheme="majorHAnsi"/>
          <w:sz w:val="24"/>
          <w:szCs w:val="24"/>
        </w:rPr>
      </w:pPr>
      <w:r w:rsidRPr="00F20A14">
        <w:rPr>
          <w:rFonts w:asciiTheme="majorHAnsi" w:hAnsiTheme="majorHAnsi"/>
          <w:sz w:val="24"/>
          <w:szCs w:val="24"/>
        </w:rPr>
        <w:t>İlan edilen unvanlar için</w:t>
      </w:r>
      <w:r w:rsidR="00A14F82">
        <w:rPr>
          <w:rFonts w:asciiTheme="majorHAnsi" w:hAnsiTheme="majorHAnsi"/>
          <w:sz w:val="24"/>
          <w:szCs w:val="24"/>
        </w:rPr>
        <w:t xml:space="preserve"> son olarak</w:t>
      </w:r>
      <w:r w:rsidRPr="00F20A14">
        <w:rPr>
          <w:rFonts w:asciiTheme="majorHAnsi" w:hAnsiTheme="majorHAnsi"/>
          <w:sz w:val="24"/>
          <w:szCs w:val="24"/>
        </w:rPr>
        <w:t xml:space="preserve"> mezun olunan okul itibari ile öğrenim şartını taşımak ve bu öğrenimle ilgili olarak Önlisans 2020-KPSSP93 ve Lisans 2020-KPSSP3 türünde Kamu Personeli Seçme Sınavından (KPSS) alım yapılacak unvanların karşısında belirtilen puan türlerinden, belirtilen asgari KPSS puanını almış olmak.</w:t>
      </w:r>
    </w:p>
    <w:p w:rsidR="00ED777F" w:rsidRDefault="00ED777F" w:rsidP="00F20A14">
      <w:pPr>
        <w:pStyle w:val="ListeParagraf"/>
        <w:numPr>
          <w:ilvl w:val="0"/>
          <w:numId w:val="6"/>
        </w:numPr>
        <w:spacing w:after="0" w:line="276" w:lineRule="auto"/>
        <w:ind w:left="709" w:hanging="426"/>
        <w:jc w:val="both"/>
        <w:rPr>
          <w:rFonts w:asciiTheme="majorHAnsi" w:hAnsiTheme="majorHAnsi"/>
          <w:sz w:val="24"/>
          <w:szCs w:val="24"/>
        </w:rPr>
      </w:pPr>
      <w:r w:rsidRPr="00F20A14">
        <w:rPr>
          <w:rFonts w:asciiTheme="majorHAnsi" w:hAnsiTheme="majorHAnsi"/>
          <w:sz w:val="24"/>
          <w:szCs w:val="24"/>
        </w:rPr>
        <w:t>Daha önce çalıştığı kamu kurum ve kuruluşlarından disiplinsizlik veya ahlaki nedenlerle çıkarılmış olmamak.</w:t>
      </w:r>
    </w:p>
    <w:p w:rsidR="00A7200C" w:rsidRPr="00996260" w:rsidRDefault="00A7200C" w:rsidP="0051148E">
      <w:pPr>
        <w:pStyle w:val="ListeParagraf"/>
        <w:numPr>
          <w:ilvl w:val="0"/>
          <w:numId w:val="6"/>
        </w:numPr>
        <w:jc w:val="both"/>
        <w:rPr>
          <w:rFonts w:asciiTheme="majorHAnsi" w:hAnsiTheme="majorHAnsi"/>
          <w:sz w:val="24"/>
          <w:szCs w:val="24"/>
        </w:rPr>
      </w:pPr>
      <w:r w:rsidRPr="00996260">
        <w:rPr>
          <w:rFonts w:asciiTheme="majorHAnsi" w:hAnsiTheme="majorHAnsi"/>
          <w:sz w:val="24"/>
          <w:szCs w:val="24"/>
        </w:rPr>
        <w:t xml:space="preserve">Bilgisayar İşletmeni ve Veri Hazırlama ve Kontrol İşletmeni kadroları için; </w:t>
      </w:r>
      <w:r w:rsidR="0051148E" w:rsidRPr="00996260">
        <w:rPr>
          <w:rFonts w:asciiTheme="majorHAnsi" w:hAnsiTheme="majorHAnsi"/>
          <w:sz w:val="24"/>
          <w:szCs w:val="24"/>
        </w:rPr>
        <w:t>Milli Eğitim Bakanlığı onaylı bilgisayar işletmeni sertifikasına sahip olmak veya bitirdiği okulun ders müfredatında bilgisayarla ilgili ders aldığını belgelemek veya bilgisayara ilişkin konularda kurumlarca açılan en az 60 saatlik hizmet içi eğitimlere katılıp başarılı olduğunu gösterir b</w:t>
      </w:r>
      <w:r w:rsidR="00DD4D7B" w:rsidRPr="00996260">
        <w:rPr>
          <w:rFonts w:asciiTheme="majorHAnsi" w:hAnsiTheme="majorHAnsi"/>
          <w:sz w:val="24"/>
          <w:szCs w:val="24"/>
        </w:rPr>
        <w:t>elgeye sahip olmak,</w:t>
      </w:r>
    </w:p>
    <w:p w:rsidR="00ED777F" w:rsidRPr="00F20A14" w:rsidRDefault="00ED777F" w:rsidP="00F20A14">
      <w:pPr>
        <w:spacing w:after="0"/>
        <w:rPr>
          <w:rFonts w:asciiTheme="majorHAnsi" w:hAnsiTheme="majorHAnsi"/>
          <w:b/>
          <w:sz w:val="24"/>
          <w:szCs w:val="24"/>
        </w:rPr>
      </w:pPr>
    </w:p>
    <w:p w:rsidR="00EF0E54" w:rsidRPr="00F20A14" w:rsidRDefault="00EF0E54" w:rsidP="00F20A14">
      <w:pPr>
        <w:spacing w:after="0"/>
        <w:rPr>
          <w:rFonts w:asciiTheme="majorHAnsi" w:hAnsiTheme="majorHAnsi"/>
          <w:b/>
          <w:sz w:val="24"/>
          <w:szCs w:val="24"/>
        </w:rPr>
      </w:pPr>
      <w:r w:rsidRPr="00F20A14">
        <w:rPr>
          <w:rFonts w:asciiTheme="majorHAnsi" w:hAnsiTheme="majorHAnsi"/>
          <w:b/>
          <w:sz w:val="24"/>
          <w:szCs w:val="24"/>
        </w:rPr>
        <w:t>3</w:t>
      </w:r>
      <w:r w:rsidR="00F20A14" w:rsidRPr="00F20A14">
        <w:rPr>
          <w:rFonts w:asciiTheme="majorHAnsi" w:hAnsiTheme="majorHAnsi"/>
          <w:b/>
          <w:sz w:val="24"/>
          <w:szCs w:val="24"/>
        </w:rPr>
        <w:t xml:space="preserve"> –</w:t>
      </w:r>
      <w:r w:rsidRPr="00F20A14">
        <w:rPr>
          <w:rFonts w:asciiTheme="majorHAnsi" w:hAnsiTheme="majorHAnsi"/>
          <w:b/>
          <w:sz w:val="24"/>
          <w:szCs w:val="24"/>
        </w:rPr>
        <w:t xml:space="preserve"> BAŞVURU ESNASINDA ADAYLARDAN İSTENİLEN BELGELER:</w:t>
      </w:r>
    </w:p>
    <w:p w:rsidR="00EF0E54" w:rsidRPr="00F20A14" w:rsidRDefault="00EF0E54" w:rsidP="00F20A14">
      <w:pPr>
        <w:pStyle w:val="ListeParagraf"/>
        <w:numPr>
          <w:ilvl w:val="0"/>
          <w:numId w:val="7"/>
        </w:numPr>
        <w:spacing w:after="0" w:line="276" w:lineRule="auto"/>
        <w:ind w:left="709" w:hanging="426"/>
        <w:jc w:val="both"/>
        <w:rPr>
          <w:rFonts w:asciiTheme="majorHAnsi" w:hAnsiTheme="majorHAnsi"/>
          <w:sz w:val="24"/>
          <w:szCs w:val="24"/>
        </w:rPr>
      </w:pPr>
      <w:r w:rsidRPr="00F20A14">
        <w:rPr>
          <w:rFonts w:asciiTheme="majorHAnsi" w:hAnsiTheme="majorHAnsi"/>
          <w:sz w:val="24"/>
          <w:szCs w:val="24"/>
        </w:rPr>
        <w:t xml:space="preserve">Başvuru Formu </w:t>
      </w:r>
      <w:r w:rsidR="00D91FCD" w:rsidRPr="00426976">
        <w:rPr>
          <w:rFonts w:asciiTheme="majorHAnsi" w:hAnsiTheme="majorHAnsi"/>
          <w:i/>
          <w:sz w:val="24"/>
          <w:szCs w:val="24"/>
        </w:rPr>
        <w:t>(</w:t>
      </w:r>
      <w:r w:rsidRPr="00426976">
        <w:rPr>
          <w:rFonts w:asciiTheme="majorHAnsi" w:hAnsiTheme="majorHAnsi"/>
          <w:i/>
          <w:sz w:val="24"/>
          <w:szCs w:val="24"/>
        </w:rPr>
        <w:t xml:space="preserve">Kurumumuzdan veya Belediyemizin internet sayfasından </w:t>
      </w:r>
      <w:r w:rsidRPr="002951E5">
        <w:rPr>
          <w:rFonts w:asciiTheme="majorHAnsi" w:hAnsiTheme="majorHAnsi"/>
          <w:b/>
          <w:i/>
          <w:color w:val="0070C0"/>
          <w:sz w:val="24"/>
          <w:szCs w:val="24"/>
          <w:u w:val="single"/>
        </w:rPr>
        <w:t>www.beykoz.bel.tr</w:t>
      </w:r>
      <w:r w:rsidRPr="00426976">
        <w:rPr>
          <w:rFonts w:asciiTheme="majorHAnsi" w:hAnsiTheme="majorHAnsi"/>
          <w:i/>
          <w:color w:val="0070C0"/>
          <w:sz w:val="24"/>
          <w:szCs w:val="24"/>
        </w:rPr>
        <w:t xml:space="preserve"> </w:t>
      </w:r>
      <w:r w:rsidR="00D91FCD" w:rsidRPr="00426976">
        <w:rPr>
          <w:rFonts w:asciiTheme="majorHAnsi" w:hAnsiTheme="majorHAnsi"/>
          <w:i/>
          <w:color w:val="0070C0"/>
          <w:sz w:val="24"/>
          <w:szCs w:val="24"/>
        </w:rPr>
        <w:t xml:space="preserve"> </w:t>
      </w:r>
      <w:r w:rsidR="00D91FCD" w:rsidRPr="00426976">
        <w:rPr>
          <w:rFonts w:asciiTheme="majorHAnsi" w:hAnsiTheme="majorHAnsi"/>
          <w:i/>
          <w:sz w:val="24"/>
          <w:szCs w:val="24"/>
        </w:rPr>
        <w:t>temin edilebilecektir)</w:t>
      </w:r>
      <w:r w:rsidR="00D91FCD">
        <w:rPr>
          <w:rFonts w:asciiTheme="majorHAnsi" w:hAnsiTheme="majorHAnsi"/>
          <w:sz w:val="24"/>
          <w:szCs w:val="24"/>
        </w:rPr>
        <w:t>,</w:t>
      </w:r>
    </w:p>
    <w:p w:rsidR="00EF0E54" w:rsidRPr="00F20A14" w:rsidRDefault="00EF0E54" w:rsidP="00F20A14">
      <w:pPr>
        <w:pStyle w:val="ListeParagraf"/>
        <w:numPr>
          <w:ilvl w:val="0"/>
          <w:numId w:val="7"/>
        </w:numPr>
        <w:spacing w:after="0" w:line="276" w:lineRule="auto"/>
        <w:ind w:left="709" w:hanging="426"/>
        <w:jc w:val="both"/>
        <w:rPr>
          <w:rFonts w:asciiTheme="majorHAnsi" w:hAnsiTheme="majorHAnsi"/>
          <w:sz w:val="24"/>
          <w:szCs w:val="24"/>
        </w:rPr>
      </w:pPr>
      <w:r w:rsidRPr="00F20A14">
        <w:rPr>
          <w:rFonts w:asciiTheme="majorHAnsi" w:hAnsiTheme="majorHAnsi"/>
          <w:sz w:val="24"/>
          <w:szCs w:val="24"/>
        </w:rPr>
        <w:t>Nüfus cüzdanı veya kimlik kartının aslı veya kurumumuzca onaylanmak üzere fotokopisi</w:t>
      </w:r>
      <w:r w:rsidR="00D91FCD">
        <w:rPr>
          <w:rFonts w:asciiTheme="majorHAnsi" w:hAnsiTheme="majorHAnsi"/>
          <w:sz w:val="24"/>
          <w:szCs w:val="24"/>
        </w:rPr>
        <w:t>,</w:t>
      </w:r>
    </w:p>
    <w:p w:rsidR="00EF0E54" w:rsidRPr="00F20A14" w:rsidRDefault="00EF0E54" w:rsidP="00D91FCD">
      <w:pPr>
        <w:pStyle w:val="ListeParagraf"/>
        <w:numPr>
          <w:ilvl w:val="0"/>
          <w:numId w:val="7"/>
        </w:numPr>
        <w:spacing w:after="0" w:line="276" w:lineRule="auto"/>
        <w:ind w:left="709" w:hanging="425"/>
        <w:jc w:val="both"/>
        <w:rPr>
          <w:rFonts w:asciiTheme="majorHAnsi" w:hAnsiTheme="majorHAnsi"/>
          <w:sz w:val="24"/>
          <w:szCs w:val="24"/>
        </w:rPr>
      </w:pPr>
      <w:r w:rsidRPr="00F20A14">
        <w:rPr>
          <w:rFonts w:asciiTheme="majorHAnsi" w:hAnsiTheme="majorHAnsi"/>
          <w:sz w:val="24"/>
          <w:szCs w:val="24"/>
        </w:rPr>
        <w:t>Diploma veya mezuniyet belgesinin aslı veya noter onaylı örneği</w:t>
      </w:r>
      <w:r w:rsidR="00A14F82">
        <w:rPr>
          <w:rFonts w:asciiTheme="majorHAnsi" w:hAnsiTheme="majorHAnsi"/>
          <w:sz w:val="24"/>
          <w:szCs w:val="24"/>
        </w:rPr>
        <w:t xml:space="preserve"> veya</w:t>
      </w:r>
      <w:r w:rsidRPr="00F20A14">
        <w:rPr>
          <w:rFonts w:asciiTheme="majorHAnsi" w:hAnsiTheme="majorHAnsi"/>
          <w:sz w:val="24"/>
          <w:szCs w:val="24"/>
        </w:rPr>
        <w:t xml:space="preserve"> </w:t>
      </w:r>
      <w:r w:rsidR="00D91FCD" w:rsidRPr="00D91FCD">
        <w:rPr>
          <w:rFonts w:asciiTheme="majorHAnsi" w:hAnsiTheme="majorHAnsi"/>
          <w:sz w:val="24"/>
          <w:szCs w:val="24"/>
        </w:rPr>
        <w:t xml:space="preserve">e-devlet üzerinden alınacak barkotlu mezuniyet belgesi </w:t>
      </w:r>
      <w:r w:rsidRPr="00F20A14">
        <w:rPr>
          <w:rFonts w:asciiTheme="majorHAnsi" w:hAnsiTheme="majorHAnsi"/>
          <w:sz w:val="24"/>
          <w:szCs w:val="24"/>
        </w:rPr>
        <w:t xml:space="preserve">(Aslı ibraz edilmek kaydıyla suretleri </w:t>
      </w:r>
      <w:r w:rsidR="00D91FCD">
        <w:rPr>
          <w:rFonts w:asciiTheme="majorHAnsi" w:hAnsiTheme="majorHAnsi"/>
          <w:sz w:val="24"/>
          <w:szCs w:val="24"/>
        </w:rPr>
        <w:t>B</w:t>
      </w:r>
      <w:r w:rsidRPr="00F20A14">
        <w:rPr>
          <w:rFonts w:asciiTheme="majorHAnsi" w:hAnsiTheme="majorHAnsi"/>
          <w:sz w:val="24"/>
          <w:szCs w:val="24"/>
        </w:rPr>
        <w:t xml:space="preserve">elediyemizce tasdik edilebilir), </w:t>
      </w:r>
    </w:p>
    <w:p w:rsidR="00EF0E54" w:rsidRPr="00F20A14" w:rsidRDefault="00EF0E54" w:rsidP="00F20A14">
      <w:pPr>
        <w:pStyle w:val="ListeParagraf"/>
        <w:numPr>
          <w:ilvl w:val="0"/>
          <w:numId w:val="7"/>
        </w:numPr>
        <w:spacing w:after="0" w:line="276" w:lineRule="auto"/>
        <w:ind w:left="709" w:hanging="426"/>
        <w:jc w:val="both"/>
        <w:rPr>
          <w:rFonts w:asciiTheme="majorHAnsi" w:hAnsiTheme="majorHAnsi"/>
          <w:sz w:val="24"/>
          <w:szCs w:val="24"/>
        </w:rPr>
      </w:pPr>
      <w:r w:rsidRPr="00F20A14">
        <w:rPr>
          <w:rFonts w:asciiTheme="majorHAnsi" w:hAnsiTheme="majorHAnsi"/>
          <w:sz w:val="24"/>
          <w:szCs w:val="24"/>
        </w:rPr>
        <w:t>Yabancı Okul Mezunları için Denklik Belgesinin aslı veya noter onaylı örneği (Aslı ib</w:t>
      </w:r>
      <w:r w:rsidR="00D91FCD">
        <w:rPr>
          <w:rFonts w:asciiTheme="majorHAnsi" w:hAnsiTheme="majorHAnsi"/>
          <w:sz w:val="24"/>
          <w:szCs w:val="24"/>
        </w:rPr>
        <w:t>raz edilmek kaydıyla suretleri B</w:t>
      </w:r>
      <w:r w:rsidRPr="00F20A14">
        <w:rPr>
          <w:rFonts w:asciiTheme="majorHAnsi" w:hAnsiTheme="majorHAnsi"/>
          <w:sz w:val="24"/>
          <w:szCs w:val="24"/>
        </w:rPr>
        <w:t xml:space="preserve">elediyemizce tasdik edilebilir), </w:t>
      </w:r>
    </w:p>
    <w:p w:rsidR="00EF0E54" w:rsidRPr="005C7907" w:rsidRDefault="00EF0E54" w:rsidP="00F20A14">
      <w:pPr>
        <w:pStyle w:val="ListeParagraf"/>
        <w:numPr>
          <w:ilvl w:val="0"/>
          <w:numId w:val="7"/>
        </w:numPr>
        <w:spacing w:after="0" w:line="276" w:lineRule="auto"/>
        <w:ind w:left="709" w:hanging="426"/>
        <w:jc w:val="both"/>
        <w:rPr>
          <w:rFonts w:asciiTheme="majorHAnsi" w:hAnsiTheme="majorHAnsi"/>
          <w:sz w:val="24"/>
          <w:szCs w:val="24"/>
        </w:rPr>
      </w:pPr>
      <w:r w:rsidRPr="005C7907">
        <w:rPr>
          <w:rFonts w:asciiTheme="majorHAnsi" w:hAnsiTheme="majorHAnsi"/>
          <w:sz w:val="24"/>
          <w:szCs w:val="24"/>
        </w:rPr>
        <w:t>KPSS sonuç belgesinin ÖSYM web sitesinden alınan doğrulama kodlu bilgisayar çıktısı</w:t>
      </w:r>
      <w:r w:rsidR="00D91FCD">
        <w:rPr>
          <w:rFonts w:asciiTheme="majorHAnsi" w:hAnsiTheme="majorHAnsi"/>
          <w:sz w:val="24"/>
          <w:szCs w:val="24"/>
        </w:rPr>
        <w:t>,</w:t>
      </w:r>
    </w:p>
    <w:p w:rsidR="00EF0E54" w:rsidRPr="00F20A14" w:rsidRDefault="00EF0E54" w:rsidP="00F20A14">
      <w:pPr>
        <w:pStyle w:val="ListeParagraf"/>
        <w:numPr>
          <w:ilvl w:val="0"/>
          <w:numId w:val="7"/>
        </w:numPr>
        <w:spacing w:after="0" w:line="276" w:lineRule="auto"/>
        <w:ind w:left="709" w:hanging="426"/>
        <w:jc w:val="both"/>
        <w:rPr>
          <w:rFonts w:asciiTheme="majorHAnsi" w:hAnsiTheme="majorHAnsi"/>
          <w:sz w:val="24"/>
          <w:szCs w:val="24"/>
        </w:rPr>
      </w:pPr>
      <w:r w:rsidRPr="00F20A14">
        <w:rPr>
          <w:rFonts w:asciiTheme="majorHAnsi" w:hAnsiTheme="majorHAnsi"/>
          <w:sz w:val="24"/>
          <w:szCs w:val="24"/>
        </w:rPr>
        <w:t>Erkek adaylar için askerlikle ilişiği olmadığına dair beyanı</w:t>
      </w:r>
      <w:r w:rsidR="00D91FCD">
        <w:rPr>
          <w:rFonts w:asciiTheme="majorHAnsi" w:hAnsiTheme="majorHAnsi"/>
          <w:sz w:val="24"/>
          <w:szCs w:val="24"/>
        </w:rPr>
        <w:t>,</w:t>
      </w:r>
    </w:p>
    <w:p w:rsidR="00EF0E54" w:rsidRDefault="00EF0E54" w:rsidP="007C7E24">
      <w:pPr>
        <w:pStyle w:val="ListeParagraf"/>
        <w:numPr>
          <w:ilvl w:val="0"/>
          <w:numId w:val="7"/>
        </w:numPr>
        <w:spacing w:after="0" w:line="276" w:lineRule="auto"/>
        <w:ind w:left="709" w:hanging="426"/>
        <w:jc w:val="both"/>
        <w:rPr>
          <w:rFonts w:asciiTheme="majorHAnsi" w:hAnsiTheme="majorHAnsi"/>
          <w:sz w:val="24"/>
          <w:szCs w:val="24"/>
        </w:rPr>
      </w:pPr>
      <w:r w:rsidRPr="00F20A14">
        <w:rPr>
          <w:rFonts w:asciiTheme="majorHAnsi" w:hAnsiTheme="majorHAnsi"/>
          <w:sz w:val="24"/>
          <w:szCs w:val="24"/>
        </w:rPr>
        <w:t>Görevini devamlı olarak yapmaya engel bir durumu olmadığına dair beyanı</w:t>
      </w:r>
      <w:r w:rsidR="00D91FCD">
        <w:rPr>
          <w:rFonts w:asciiTheme="majorHAnsi" w:hAnsiTheme="majorHAnsi"/>
          <w:sz w:val="24"/>
          <w:szCs w:val="24"/>
        </w:rPr>
        <w:t>,</w:t>
      </w:r>
    </w:p>
    <w:p w:rsidR="000E0FB5" w:rsidRPr="00996260" w:rsidRDefault="000E0FB5" w:rsidP="0051148E">
      <w:pPr>
        <w:pStyle w:val="ListeParagraf"/>
        <w:numPr>
          <w:ilvl w:val="0"/>
          <w:numId w:val="7"/>
        </w:numPr>
        <w:spacing w:after="0" w:line="276" w:lineRule="auto"/>
        <w:ind w:left="709" w:hanging="425"/>
        <w:jc w:val="both"/>
        <w:rPr>
          <w:rFonts w:asciiTheme="majorHAnsi" w:hAnsiTheme="majorHAnsi"/>
          <w:sz w:val="24"/>
          <w:szCs w:val="24"/>
        </w:rPr>
      </w:pPr>
      <w:r w:rsidRPr="00996260">
        <w:rPr>
          <w:rFonts w:asciiTheme="majorHAnsi" w:eastAsia="Times New Roman" w:hAnsiTheme="majorHAnsi" w:cs="Times New Roman"/>
          <w:sz w:val="24"/>
          <w:szCs w:val="24"/>
        </w:rPr>
        <w:t>Bilgisayar İşletmeni</w:t>
      </w:r>
      <w:r w:rsidR="00A7200C" w:rsidRPr="00996260">
        <w:rPr>
          <w:rFonts w:asciiTheme="majorHAnsi" w:eastAsia="Times New Roman" w:hAnsiTheme="majorHAnsi" w:cs="Times New Roman"/>
          <w:sz w:val="24"/>
          <w:szCs w:val="24"/>
        </w:rPr>
        <w:t xml:space="preserve"> ve Veri Hazırlama ve Kontrol İşletmeni</w:t>
      </w:r>
      <w:r w:rsidRPr="00996260">
        <w:rPr>
          <w:rFonts w:asciiTheme="majorHAnsi" w:eastAsia="Times New Roman" w:hAnsiTheme="majorHAnsi" w:cs="Times New Roman"/>
          <w:sz w:val="24"/>
          <w:szCs w:val="24"/>
        </w:rPr>
        <w:t xml:space="preserve"> kadroları için; Milli Eğitim Bakanlığı onaylı bilgisayar işletmeni sertifikası veya mezun olduğu okulda bilgisayar dersi gördüğüne dair transkript belges</w:t>
      </w:r>
      <w:r w:rsidR="0051148E" w:rsidRPr="00996260">
        <w:rPr>
          <w:rFonts w:asciiTheme="majorHAnsi" w:eastAsia="Times New Roman" w:hAnsiTheme="majorHAnsi" w:cs="Times New Roman"/>
          <w:sz w:val="24"/>
          <w:szCs w:val="24"/>
        </w:rPr>
        <w:t xml:space="preserve">i aslı veya noter onaylı örneği veya bilgisayara ilişkin konularda kurumlarca açılan en az 60 saatlik hizmet içi eğitimlere katılıp başarılı olduğunu gösterir belge, </w:t>
      </w:r>
      <w:r w:rsidRPr="00996260">
        <w:rPr>
          <w:rFonts w:asciiTheme="majorHAnsi" w:eastAsia="Times New Roman" w:hAnsiTheme="majorHAnsi" w:cs="Times New Roman"/>
          <w:sz w:val="24"/>
          <w:szCs w:val="24"/>
        </w:rPr>
        <w:t>(Aslı ibraz edilmek kaydıyla suretleri belediyemizce tasdik edilebilir),</w:t>
      </w:r>
    </w:p>
    <w:p w:rsidR="00EF0E54" w:rsidRPr="00F20A14" w:rsidRDefault="00EF0E54" w:rsidP="0051148E">
      <w:pPr>
        <w:pStyle w:val="ListeParagraf"/>
        <w:numPr>
          <w:ilvl w:val="0"/>
          <w:numId w:val="7"/>
        </w:numPr>
        <w:spacing w:after="0" w:line="276" w:lineRule="auto"/>
        <w:ind w:left="709" w:hanging="425"/>
        <w:jc w:val="both"/>
        <w:rPr>
          <w:rFonts w:asciiTheme="majorHAnsi" w:hAnsiTheme="majorHAnsi"/>
          <w:sz w:val="24"/>
          <w:szCs w:val="24"/>
        </w:rPr>
      </w:pPr>
      <w:r w:rsidRPr="00F20A14">
        <w:rPr>
          <w:rFonts w:asciiTheme="majorHAnsi" w:hAnsiTheme="majorHAnsi"/>
          <w:sz w:val="24"/>
          <w:szCs w:val="24"/>
        </w:rPr>
        <w:t xml:space="preserve">3 fotoğraf </w:t>
      </w:r>
      <w:r w:rsidRPr="009B443B">
        <w:rPr>
          <w:rFonts w:asciiTheme="majorHAnsi" w:hAnsiTheme="majorHAnsi"/>
          <w:i/>
          <w:sz w:val="24"/>
          <w:szCs w:val="24"/>
        </w:rPr>
        <w:t xml:space="preserve">(1 adedi </w:t>
      </w:r>
      <w:r w:rsidR="00536E6B" w:rsidRPr="009B443B">
        <w:rPr>
          <w:rFonts w:asciiTheme="majorHAnsi" w:hAnsiTheme="majorHAnsi"/>
          <w:i/>
          <w:sz w:val="24"/>
          <w:szCs w:val="24"/>
        </w:rPr>
        <w:t xml:space="preserve">başvuru </w:t>
      </w:r>
      <w:r w:rsidRPr="009B443B">
        <w:rPr>
          <w:rFonts w:asciiTheme="majorHAnsi" w:hAnsiTheme="majorHAnsi"/>
          <w:i/>
          <w:sz w:val="24"/>
          <w:szCs w:val="24"/>
        </w:rPr>
        <w:t>form</w:t>
      </w:r>
      <w:r w:rsidR="00536E6B" w:rsidRPr="009B443B">
        <w:rPr>
          <w:rFonts w:asciiTheme="majorHAnsi" w:hAnsiTheme="majorHAnsi"/>
          <w:i/>
          <w:sz w:val="24"/>
          <w:szCs w:val="24"/>
        </w:rPr>
        <w:t>una</w:t>
      </w:r>
      <w:r w:rsidRPr="009B443B">
        <w:rPr>
          <w:rFonts w:asciiTheme="majorHAnsi" w:hAnsiTheme="majorHAnsi"/>
          <w:i/>
          <w:sz w:val="24"/>
          <w:szCs w:val="24"/>
        </w:rPr>
        <w:t xml:space="preserve"> yapıştırılacak)</w:t>
      </w:r>
    </w:p>
    <w:p w:rsidR="00AE6E2C" w:rsidRPr="00F20A14" w:rsidRDefault="00AE6E2C" w:rsidP="00F20A14">
      <w:pPr>
        <w:spacing w:after="0"/>
        <w:jc w:val="both"/>
        <w:rPr>
          <w:rFonts w:asciiTheme="majorHAnsi" w:hAnsiTheme="majorHAnsi"/>
          <w:sz w:val="24"/>
          <w:szCs w:val="24"/>
        </w:rPr>
      </w:pPr>
    </w:p>
    <w:p w:rsidR="00ED777F" w:rsidRPr="00F20A14" w:rsidRDefault="00ED777F" w:rsidP="00F20A14">
      <w:pPr>
        <w:spacing w:after="0"/>
        <w:rPr>
          <w:rFonts w:asciiTheme="majorHAnsi" w:hAnsiTheme="majorHAnsi"/>
          <w:b/>
          <w:sz w:val="24"/>
          <w:szCs w:val="24"/>
        </w:rPr>
      </w:pPr>
      <w:r w:rsidRPr="00F20A14">
        <w:rPr>
          <w:rFonts w:asciiTheme="majorHAnsi" w:hAnsiTheme="majorHAnsi"/>
          <w:b/>
          <w:sz w:val="24"/>
          <w:szCs w:val="24"/>
        </w:rPr>
        <w:t>4</w:t>
      </w:r>
      <w:r w:rsidR="00F20A14" w:rsidRPr="00F20A14">
        <w:rPr>
          <w:rFonts w:asciiTheme="majorHAnsi" w:hAnsiTheme="majorHAnsi"/>
          <w:b/>
          <w:sz w:val="24"/>
          <w:szCs w:val="24"/>
        </w:rPr>
        <w:t xml:space="preserve"> –</w:t>
      </w:r>
      <w:r w:rsidRPr="00F20A14">
        <w:rPr>
          <w:rFonts w:asciiTheme="majorHAnsi" w:hAnsiTheme="majorHAnsi"/>
          <w:b/>
          <w:sz w:val="24"/>
          <w:szCs w:val="24"/>
        </w:rPr>
        <w:t xml:space="preserve"> BAŞVURU YERİ, TARİHİ, ŞEKLİ VE SÜRESİ:</w:t>
      </w:r>
    </w:p>
    <w:p w:rsidR="00ED777F" w:rsidRPr="00F20A14" w:rsidRDefault="00ED777F" w:rsidP="00D91FCD">
      <w:pPr>
        <w:spacing w:after="0"/>
        <w:ind w:firstLine="283"/>
        <w:rPr>
          <w:rFonts w:asciiTheme="majorHAnsi" w:hAnsiTheme="majorHAnsi"/>
          <w:sz w:val="24"/>
          <w:szCs w:val="24"/>
        </w:rPr>
      </w:pPr>
      <w:r w:rsidRPr="00F20A14">
        <w:rPr>
          <w:rFonts w:asciiTheme="majorHAnsi" w:hAnsiTheme="majorHAnsi"/>
          <w:sz w:val="24"/>
          <w:szCs w:val="24"/>
        </w:rPr>
        <w:t>Adaylar, sözlü sınava katılabilmek için;</w:t>
      </w:r>
    </w:p>
    <w:p w:rsidR="00ED777F" w:rsidRPr="00302C5E" w:rsidRDefault="009368E2" w:rsidP="00302C5E">
      <w:pPr>
        <w:pStyle w:val="ListeParagraf"/>
        <w:numPr>
          <w:ilvl w:val="0"/>
          <w:numId w:val="8"/>
        </w:numPr>
        <w:spacing w:after="0" w:line="276" w:lineRule="auto"/>
        <w:ind w:left="709" w:hanging="426"/>
        <w:jc w:val="both"/>
        <w:rPr>
          <w:rFonts w:asciiTheme="majorHAnsi" w:hAnsiTheme="majorHAnsi"/>
          <w:sz w:val="24"/>
          <w:szCs w:val="24"/>
        </w:rPr>
      </w:pPr>
      <w:r w:rsidRPr="00302C5E">
        <w:rPr>
          <w:rFonts w:asciiTheme="majorHAnsi" w:hAnsiTheme="majorHAnsi"/>
          <w:sz w:val="24"/>
          <w:szCs w:val="24"/>
        </w:rPr>
        <w:t xml:space="preserve">Başvurular </w:t>
      </w:r>
      <w:r w:rsidR="0034159D" w:rsidRPr="0034159D">
        <w:rPr>
          <w:rFonts w:asciiTheme="majorHAnsi" w:hAnsiTheme="majorHAnsi"/>
          <w:b/>
          <w:sz w:val="24"/>
          <w:szCs w:val="24"/>
        </w:rPr>
        <w:t>05 Nisan 2021</w:t>
      </w:r>
      <w:r w:rsidR="00434E54">
        <w:rPr>
          <w:rFonts w:asciiTheme="majorHAnsi" w:hAnsiTheme="majorHAnsi"/>
          <w:b/>
          <w:sz w:val="24"/>
          <w:szCs w:val="24"/>
        </w:rPr>
        <w:t xml:space="preserve"> </w:t>
      </w:r>
      <w:r w:rsidR="0034159D" w:rsidRPr="0034159D">
        <w:rPr>
          <w:rFonts w:asciiTheme="majorHAnsi" w:hAnsiTheme="majorHAnsi"/>
          <w:b/>
          <w:sz w:val="24"/>
          <w:szCs w:val="24"/>
        </w:rPr>
        <w:t>-</w:t>
      </w:r>
      <w:r w:rsidR="00434E54">
        <w:rPr>
          <w:rFonts w:asciiTheme="majorHAnsi" w:hAnsiTheme="majorHAnsi"/>
          <w:b/>
          <w:sz w:val="24"/>
          <w:szCs w:val="24"/>
        </w:rPr>
        <w:t xml:space="preserve"> </w:t>
      </w:r>
      <w:r w:rsidR="0034159D" w:rsidRPr="0034159D">
        <w:rPr>
          <w:rFonts w:asciiTheme="majorHAnsi" w:hAnsiTheme="majorHAnsi"/>
          <w:b/>
          <w:sz w:val="24"/>
          <w:szCs w:val="24"/>
        </w:rPr>
        <w:t>09 Nisan 2021</w:t>
      </w:r>
      <w:r w:rsidRPr="00302C5E">
        <w:rPr>
          <w:rFonts w:asciiTheme="majorHAnsi" w:hAnsiTheme="majorHAnsi"/>
          <w:sz w:val="24"/>
          <w:szCs w:val="24"/>
        </w:rPr>
        <w:t xml:space="preserve"> tarihleri arasında </w:t>
      </w:r>
      <w:r w:rsidR="002E5E4B" w:rsidRPr="00302C5E">
        <w:rPr>
          <w:rFonts w:asciiTheme="majorHAnsi" w:hAnsiTheme="majorHAnsi"/>
          <w:sz w:val="24"/>
          <w:szCs w:val="24"/>
        </w:rPr>
        <w:t>S</w:t>
      </w:r>
      <w:r w:rsidR="00302C5E">
        <w:rPr>
          <w:rFonts w:asciiTheme="majorHAnsi" w:hAnsiTheme="majorHAnsi"/>
          <w:sz w:val="24"/>
          <w:szCs w:val="24"/>
        </w:rPr>
        <w:t>aat 1</w:t>
      </w:r>
      <w:r w:rsidR="00CE2A74">
        <w:rPr>
          <w:rFonts w:asciiTheme="majorHAnsi" w:hAnsiTheme="majorHAnsi"/>
          <w:sz w:val="24"/>
          <w:szCs w:val="24"/>
        </w:rPr>
        <w:t>7</w:t>
      </w:r>
      <w:bookmarkStart w:id="0" w:name="_GoBack"/>
      <w:bookmarkEnd w:id="0"/>
      <w:r w:rsidR="00302C5E">
        <w:rPr>
          <w:rFonts w:asciiTheme="majorHAnsi" w:hAnsiTheme="majorHAnsi"/>
          <w:sz w:val="24"/>
          <w:szCs w:val="24"/>
        </w:rPr>
        <w:t>:00’ye</w:t>
      </w:r>
      <w:r w:rsidRPr="00302C5E">
        <w:rPr>
          <w:rFonts w:asciiTheme="majorHAnsi" w:hAnsiTheme="majorHAnsi"/>
          <w:sz w:val="24"/>
          <w:szCs w:val="24"/>
        </w:rPr>
        <w:t xml:space="preserve"> kadar (mesai günlerinde saat 0</w:t>
      </w:r>
      <w:r w:rsidR="00C95276">
        <w:rPr>
          <w:rFonts w:asciiTheme="majorHAnsi" w:hAnsiTheme="majorHAnsi"/>
          <w:sz w:val="24"/>
          <w:szCs w:val="24"/>
        </w:rPr>
        <w:t>9</w:t>
      </w:r>
      <w:r w:rsidRPr="00302C5E">
        <w:rPr>
          <w:rFonts w:asciiTheme="majorHAnsi" w:hAnsiTheme="majorHAnsi"/>
          <w:sz w:val="24"/>
          <w:szCs w:val="24"/>
        </w:rPr>
        <w:t>:00-1</w:t>
      </w:r>
      <w:r w:rsidR="00C95276">
        <w:rPr>
          <w:rFonts w:asciiTheme="majorHAnsi" w:hAnsiTheme="majorHAnsi"/>
          <w:sz w:val="24"/>
          <w:szCs w:val="24"/>
        </w:rPr>
        <w:t>7</w:t>
      </w:r>
      <w:r w:rsidRPr="00302C5E">
        <w:rPr>
          <w:rFonts w:asciiTheme="majorHAnsi" w:hAnsiTheme="majorHAnsi"/>
          <w:sz w:val="24"/>
          <w:szCs w:val="24"/>
        </w:rPr>
        <w:t>:00 arasında)</w:t>
      </w:r>
      <w:r w:rsidR="00BE4939" w:rsidRPr="00302C5E">
        <w:rPr>
          <w:rFonts w:asciiTheme="majorHAnsi" w:hAnsiTheme="majorHAnsi"/>
          <w:sz w:val="24"/>
          <w:szCs w:val="24"/>
        </w:rPr>
        <w:t xml:space="preserve"> şahsen veya posta yoluyla; Beykoz Belediye Başkanlığı İnsan Kaynakları ve Eğitim Müdürlüğü </w:t>
      </w:r>
      <w:r w:rsidRPr="00302C5E">
        <w:rPr>
          <w:rFonts w:asciiTheme="majorHAnsi" w:hAnsiTheme="majorHAnsi"/>
          <w:sz w:val="24"/>
          <w:szCs w:val="24"/>
        </w:rPr>
        <w:t>Gümüşsuyu Mahallesi Kelle İbrahim Caddesi No:43</w:t>
      </w:r>
      <w:r w:rsidR="00BE4939" w:rsidRPr="00302C5E">
        <w:rPr>
          <w:rFonts w:asciiTheme="majorHAnsi" w:hAnsiTheme="majorHAnsi"/>
          <w:sz w:val="24"/>
          <w:szCs w:val="24"/>
        </w:rPr>
        <w:t xml:space="preserve"> Beykoz/İSTANBUL adresine göndererek </w:t>
      </w:r>
      <w:r w:rsidR="00C166F2" w:rsidRPr="00302C5E">
        <w:rPr>
          <w:rFonts w:asciiTheme="majorHAnsi" w:hAnsiTheme="majorHAnsi"/>
          <w:sz w:val="24"/>
          <w:szCs w:val="24"/>
        </w:rPr>
        <w:t>yapabileceklerdir.</w:t>
      </w:r>
    </w:p>
    <w:p w:rsidR="00712F3D" w:rsidRPr="002951E5" w:rsidRDefault="00712F3D" w:rsidP="002951E5">
      <w:pPr>
        <w:pStyle w:val="ListeParagraf"/>
        <w:numPr>
          <w:ilvl w:val="0"/>
          <w:numId w:val="8"/>
        </w:numPr>
        <w:spacing w:after="0" w:line="276" w:lineRule="auto"/>
        <w:ind w:left="709" w:hanging="426"/>
        <w:jc w:val="both"/>
        <w:rPr>
          <w:rFonts w:asciiTheme="majorHAnsi" w:hAnsiTheme="majorHAnsi"/>
          <w:sz w:val="24"/>
          <w:szCs w:val="24"/>
        </w:rPr>
      </w:pPr>
      <w:r w:rsidRPr="002E5E4B">
        <w:rPr>
          <w:rFonts w:asciiTheme="majorHAnsi" w:eastAsia="Times New Roman" w:hAnsiTheme="majorHAnsi" w:cs="Times New Roman"/>
          <w:sz w:val="24"/>
          <w:szCs w:val="24"/>
          <w:lang w:eastAsia="tr-TR"/>
        </w:rPr>
        <w:t>Başvurulur elektronik ortamda</w:t>
      </w:r>
      <w:r w:rsidR="002951E5">
        <w:rPr>
          <w:rFonts w:asciiTheme="majorHAnsi" w:eastAsia="Times New Roman" w:hAnsiTheme="majorHAnsi" w:cs="Times New Roman"/>
          <w:sz w:val="24"/>
          <w:szCs w:val="24"/>
          <w:lang w:eastAsia="tr-TR"/>
        </w:rPr>
        <w:t xml:space="preserve">  </w:t>
      </w:r>
      <w:hyperlink r:id="rId6" w:history="1">
        <w:r w:rsidR="002951E5" w:rsidRPr="002951E5">
          <w:rPr>
            <w:rStyle w:val="Kpr"/>
            <w:rFonts w:asciiTheme="majorHAnsi" w:eastAsia="Times New Roman" w:hAnsiTheme="majorHAnsi" w:cs="Times New Roman"/>
            <w:b/>
            <w:color w:val="0070C0"/>
            <w:sz w:val="24"/>
            <w:szCs w:val="24"/>
            <w:lang w:eastAsia="tr-TR"/>
          </w:rPr>
          <w:t>https://form.beykoz.bel.tr/basvuru</w:t>
        </w:r>
      </w:hyperlink>
      <w:r w:rsidR="002951E5">
        <w:rPr>
          <w:rFonts w:asciiTheme="majorHAnsi" w:eastAsia="Times New Roman" w:hAnsiTheme="majorHAnsi" w:cs="Times New Roman"/>
          <w:sz w:val="24"/>
          <w:szCs w:val="24"/>
          <w:lang w:eastAsia="tr-TR"/>
        </w:rPr>
        <w:t xml:space="preserve">  web </w:t>
      </w:r>
      <w:r w:rsidRPr="002951E5">
        <w:rPr>
          <w:rFonts w:asciiTheme="majorHAnsi" w:eastAsia="Times New Roman" w:hAnsiTheme="majorHAnsi" w:cs="Times New Roman"/>
          <w:sz w:val="24"/>
          <w:szCs w:val="24"/>
          <w:lang w:eastAsia="tr-TR"/>
        </w:rPr>
        <w:t xml:space="preserve">adresinden </w:t>
      </w:r>
      <w:r w:rsidR="00302C5E">
        <w:rPr>
          <w:rFonts w:asciiTheme="majorHAnsi" w:eastAsia="Times New Roman" w:hAnsiTheme="majorHAnsi" w:cs="Times New Roman"/>
          <w:sz w:val="24"/>
          <w:szCs w:val="24"/>
          <w:lang w:eastAsia="tr-TR"/>
        </w:rPr>
        <w:t xml:space="preserve">veya </w:t>
      </w:r>
      <w:hyperlink r:id="rId7" w:history="1">
        <w:r w:rsidR="00302C5E" w:rsidRPr="00D227AF">
          <w:rPr>
            <w:rStyle w:val="Kpr"/>
            <w:rFonts w:asciiTheme="majorHAnsi" w:eastAsia="Times New Roman" w:hAnsiTheme="majorHAnsi" w:cs="Times New Roman"/>
            <w:b/>
            <w:color w:val="0070C0"/>
            <w:sz w:val="24"/>
            <w:szCs w:val="24"/>
            <w:lang w:eastAsia="tr-TR"/>
          </w:rPr>
          <w:t>basvuru@beykoz.bel.tr</w:t>
        </w:r>
      </w:hyperlink>
      <w:r w:rsidR="00302C5E">
        <w:rPr>
          <w:rFonts w:asciiTheme="majorHAnsi" w:eastAsia="Times New Roman" w:hAnsiTheme="majorHAnsi" w:cs="Times New Roman"/>
          <w:sz w:val="24"/>
          <w:szCs w:val="24"/>
          <w:lang w:eastAsia="tr-TR"/>
        </w:rPr>
        <w:t xml:space="preserve"> elektronik posta adresin</w:t>
      </w:r>
      <w:r w:rsidRPr="002951E5">
        <w:rPr>
          <w:rFonts w:asciiTheme="majorHAnsi" w:eastAsia="Times New Roman" w:hAnsiTheme="majorHAnsi" w:cs="Times New Roman"/>
          <w:sz w:val="24"/>
          <w:szCs w:val="24"/>
          <w:lang w:eastAsia="tr-TR"/>
        </w:rPr>
        <w:t>de</w:t>
      </w:r>
      <w:r w:rsidR="00302C5E">
        <w:rPr>
          <w:rFonts w:asciiTheme="majorHAnsi" w:eastAsia="Times New Roman" w:hAnsiTheme="majorHAnsi" w:cs="Times New Roman"/>
          <w:sz w:val="24"/>
          <w:szCs w:val="24"/>
          <w:lang w:eastAsia="tr-TR"/>
        </w:rPr>
        <w:t>n de</w:t>
      </w:r>
      <w:r w:rsidRPr="002951E5">
        <w:rPr>
          <w:rFonts w:asciiTheme="majorHAnsi" w:eastAsia="Times New Roman" w:hAnsiTheme="majorHAnsi" w:cs="Times New Roman"/>
          <w:sz w:val="24"/>
          <w:szCs w:val="24"/>
          <w:lang w:eastAsia="tr-TR"/>
        </w:rPr>
        <w:t xml:space="preserve"> yapılabilecektir.</w:t>
      </w:r>
    </w:p>
    <w:p w:rsidR="00ED777F" w:rsidRPr="00F20A14" w:rsidRDefault="00ED777F" w:rsidP="00F20A14">
      <w:pPr>
        <w:pStyle w:val="ListeParagraf"/>
        <w:numPr>
          <w:ilvl w:val="0"/>
          <w:numId w:val="8"/>
        </w:numPr>
        <w:spacing w:after="0" w:line="276" w:lineRule="auto"/>
        <w:ind w:left="709" w:hanging="426"/>
        <w:jc w:val="both"/>
        <w:rPr>
          <w:rFonts w:asciiTheme="majorHAnsi" w:hAnsiTheme="majorHAnsi"/>
          <w:sz w:val="24"/>
          <w:szCs w:val="24"/>
        </w:rPr>
      </w:pPr>
      <w:r w:rsidRPr="00F20A14">
        <w:rPr>
          <w:rFonts w:asciiTheme="majorHAnsi" w:hAnsiTheme="majorHAnsi"/>
          <w:sz w:val="24"/>
          <w:szCs w:val="24"/>
        </w:rPr>
        <w:t>Eksik bilgi ve belgelerle ya da nitelikleri uygun olmadığı halde yapılan başvurular değerlendirmeye alınmayacaktır.</w:t>
      </w:r>
    </w:p>
    <w:p w:rsidR="00ED777F" w:rsidRDefault="00C166F2" w:rsidP="00F20A14">
      <w:pPr>
        <w:pStyle w:val="ListeParagraf"/>
        <w:numPr>
          <w:ilvl w:val="0"/>
          <w:numId w:val="8"/>
        </w:numPr>
        <w:spacing w:after="0" w:line="276" w:lineRule="auto"/>
        <w:ind w:left="709" w:hanging="426"/>
        <w:jc w:val="both"/>
        <w:rPr>
          <w:rFonts w:asciiTheme="majorHAnsi" w:hAnsiTheme="majorHAnsi"/>
          <w:sz w:val="24"/>
          <w:szCs w:val="24"/>
        </w:rPr>
      </w:pPr>
      <w:r w:rsidRPr="00F20A14">
        <w:rPr>
          <w:rFonts w:asciiTheme="majorHAnsi" w:hAnsiTheme="majorHAnsi"/>
          <w:sz w:val="24"/>
          <w:szCs w:val="24"/>
        </w:rPr>
        <w:lastRenderedPageBreak/>
        <w:t>Postadaki gecikmeler ve duyuruda belirtilen süre içinde yapılmayan başvurular dikkate alınmayacaktır</w:t>
      </w:r>
      <w:r w:rsidR="002951E5">
        <w:rPr>
          <w:rFonts w:asciiTheme="majorHAnsi" w:hAnsiTheme="majorHAnsi"/>
          <w:sz w:val="24"/>
          <w:szCs w:val="24"/>
        </w:rPr>
        <w:t>.</w:t>
      </w:r>
    </w:p>
    <w:p w:rsidR="002951E5" w:rsidRPr="002951E5" w:rsidRDefault="002951E5" w:rsidP="002951E5">
      <w:pPr>
        <w:pStyle w:val="ListeParagraf"/>
        <w:spacing w:after="0" w:line="276" w:lineRule="auto"/>
        <w:ind w:left="709"/>
        <w:jc w:val="both"/>
        <w:rPr>
          <w:rFonts w:asciiTheme="majorHAnsi" w:hAnsiTheme="majorHAnsi"/>
          <w:sz w:val="24"/>
          <w:szCs w:val="24"/>
        </w:rPr>
      </w:pPr>
    </w:p>
    <w:p w:rsidR="00ED777F" w:rsidRPr="00F20A14" w:rsidRDefault="00ED777F" w:rsidP="00F20A14">
      <w:pPr>
        <w:spacing w:after="0"/>
        <w:rPr>
          <w:rFonts w:asciiTheme="majorHAnsi" w:hAnsiTheme="majorHAnsi"/>
          <w:b/>
          <w:sz w:val="24"/>
          <w:szCs w:val="24"/>
        </w:rPr>
      </w:pPr>
      <w:r w:rsidRPr="00F20A14">
        <w:rPr>
          <w:rFonts w:asciiTheme="majorHAnsi" w:hAnsiTheme="majorHAnsi"/>
          <w:b/>
          <w:sz w:val="24"/>
          <w:szCs w:val="24"/>
        </w:rPr>
        <w:t>5</w:t>
      </w:r>
      <w:r w:rsidR="00F20A14" w:rsidRPr="00F20A14">
        <w:rPr>
          <w:rFonts w:asciiTheme="majorHAnsi" w:hAnsiTheme="majorHAnsi"/>
          <w:b/>
          <w:sz w:val="24"/>
          <w:szCs w:val="24"/>
        </w:rPr>
        <w:t xml:space="preserve"> –</w:t>
      </w:r>
      <w:r w:rsidRPr="00F20A14">
        <w:rPr>
          <w:rFonts w:asciiTheme="majorHAnsi" w:hAnsiTheme="majorHAnsi"/>
          <w:b/>
          <w:sz w:val="24"/>
          <w:szCs w:val="24"/>
        </w:rPr>
        <w:t xml:space="preserve"> BAŞVURULARIN DEĞERLENDİRİLMESİ, BAŞVURUSU KABUL EDİLENLERİN İLANI:</w:t>
      </w:r>
    </w:p>
    <w:p w:rsidR="00ED777F" w:rsidRPr="00F20A14" w:rsidRDefault="00ED777F" w:rsidP="00F20A14">
      <w:pPr>
        <w:pStyle w:val="ListeParagraf"/>
        <w:numPr>
          <w:ilvl w:val="0"/>
          <w:numId w:val="4"/>
        </w:numPr>
        <w:spacing w:after="0" w:line="276" w:lineRule="auto"/>
        <w:ind w:left="709" w:hanging="426"/>
        <w:jc w:val="both"/>
        <w:rPr>
          <w:rFonts w:asciiTheme="majorHAnsi" w:hAnsiTheme="majorHAnsi"/>
          <w:sz w:val="24"/>
          <w:szCs w:val="24"/>
        </w:rPr>
      </w:pPr>
      <w:r w:rsidRPr="00F20A14">
        <w:rPr>
          <w:rFonts w:asciiTheme="majorHAnsi" w:hAnsiTheme="majorHAnsi"/>
          <w:sz w:val="24"/>
          <w:szCs w:val="24"/>
        </w:rPr>
        <w:t>T.C. Kimlik numarası ile ÖSYM kayıtlarının uyumunu kontrol etmek suretiyle adaylar KPSS puanlarına göre sıralanarak, en yüksek puanlı adaydan başlamak üzere atama yapılacak her bir unvan için boş kadro sayısının beş katı oranında aday sözlü sınava çağrılacaktır.</w:t>
      </w:r>
    </w:p>
    <w:p w:rsidR="00ED777F" w:rsidRPr="00F20A14" w:rsidRDefault="00ED777F" w:rsidP="00F20A14">
      <w:pPr>
        <w:pStyle w:val="ListeParagraf"/>
        <w:numPr>
          <w:ilvl w:val="0"/>
          <w:numId w:val="4"/>
        </w:numPr>
        <w:spacing w:after="0" w:line="276" w:lineRule="auto"/>
        <w:ind w:left="709" w:hanging="426"/>
        <w:jc w:val="both"/>
        <w:rPr>
          <w:rFonts w:asciiTheme="majorHAnsi" w:hAnsiTheme="majorHAnsi"/>
          <w:sz w:val="24"/>
          <w:szCs w:val="24"/>
        </w:rPr>
      </w:pPr>
      <w:r w:rsidRPr="00F20A14">
        <w:rPr>
          <w:rFonts w:asciiTheme="majorHAnsi" w:hAnsiTheme="majorHAnsi"/>
          <w:sz w:val="24"/>
          <w:szCs w:val="24"/>
        </w:rPr>
        <w:t>Sınava çağrılacak son sıradaki adayla aynı puana sahip olan diğer adaylar da sınava çağrılacaktır.</w:t>
      </w:r>
      <w:r w:rsidR="00251751" w:rsidRPr="00F20A14">
        <w:rPr>
          <w:rFonts w:asciiTheme="majorHAnsi" w:hAnsiTheme="majorHAnsi"/>
          <w:sz w:val="24"/>
          <w:szCs w:val="24"/>
        </w:rPr>
        <w:t xml:space="preserve"> </w:t>
      </w:r>
    </w:p>
    <w:p w:rsidR="00ED777F" w:rsidRPr="00302C5E" w:rsidRDefault="00ED777F" w:rsidP="00F20A14">
      <w:pPr>
        <w:pStyle w:val="ListeParagraf"/>
        <w:numPr>
          <w:ilvl w:val="0"/>
          <w:numId w:val="4"/>
        </w:numPr>
        <w:spacing w:after="0" w:line="276" w:lineRule="auto"/>
        <w:ind w:left="709" w:hanging="426"/>
        <w:jc w:val="both"/>
        <w:rPr>
          <w:rFonts w:asciiTheme="majorHAnsi" w:hAnsiTheme="majorHAnsi"/>
          <w:sz w:val="24"/>
          <w:szCs w:val="24"/>
        </w:rPr>
      </w:pPr>
      <w:r w:rsidRPr="00F20A14">
        <w:rPr>
          <w:rFonts w:asciiTheme="majorHAnsi" w:hAnsiTheme="majorHAnsi"/>
          <w:sz w:val="24"/>
          <w:szCs w:val="24"/>
        </w:rPr>
        <w:t xml:space="preserve">Sınava girmeye hak kazanan adaylar ve KPSS puanları ile sınav yeri ve zamanı başvuruların değerlendirilmesini müteakip Belediyemizin </w:t>
      </w:r>
      <w:r w:rsidRPr="002951E5">
        <w:rPr>
          <w:rFonts w:asciiTheme="majorHAnsi" w:hAnsiTheme="majorHAnsi"/>
          <w:b/>
          <w:color w:val="0070C0"/>
          <w:sz w:val="24"/>
          <w:szCs w:val="24"/>
          <w:u w:val="single"/>
        </w:rPr>
        <w:t>www.beykoz.bel.tr</w:t>
      </w:r>
      <w:r w:rsidRPr="002951E5">
        <w:rPr>
          <w:rFonts w:asciiTheme="majorHAnsi" w:hAnsiTheme="majorHAnsi"/>
          <w:color w:val="0070C0"/>
          <w:sz w:val="24"/>
          <w:szCs w:val="24"/>
        </w:rPr>
        <w:t xml:space="preserve"> </w:t>
      </w:r>
      <w:r w:rsidRPr="00F20A14">
        <w:rPr>
          <w:rFonts w:asciiTheme="majorHAnsi" w:hAnsiTheme="majorHAnsi"/>
          <w:sz w:val="24"/>
          <w:szCs w:val="24"/>
        </w:rPr>
        <w:t>resmi internet sayfasından</w:t>
      </w:r>
      <w:r w:rsidR="009752A6" w:rsidRPr="00F20A14">
        <w:rPr>
          <w:rFonts w:asciiTheme="majorHAnsi" w:hAnsiTheme="majorHAnsi"/>
          <w:sz w:val="24"/>
          <w:szCs w:val="24"/>
        </w:rPr>
        <w:t xml:space="preserve"> </w:t>
      </w:r>
      <w:r w:rsidR="0034159D">
        <w:rPr>
          <w:rFonts w:asciiTheme="majorHAnsi" w:hAnsiTheme="majorHAnsi"/>
          <w:b/>
          <w:sz w:val="24"/>
          <w:szCs w:val="24"/>
        </w:rPr>
        <w:t>19</w:t>
      </w:r>
      <w:r w:rsidR="00302C5E" w:rsidRPr="00302C5E">
        <w:rPr>
          <w:rFonts w:asciiTheme="majorHAnsi" w:hAnsiTheme="majorHAnsi"/>
          <w:b/>
          <w:sz w:val="24"/>
          <w:szCs w:val="24"/>
        </w:rPr>
        <w:t xml:space="preserve"> Nisan </w:t>
      </w:r>
      <w:r w:rsidR="00EC2660" w:rsidRPr="00302C5E">
        <w:rPr>
          <w:rFonts w:asciiTheme="majorHAnsi" w:hAnsiTheme="majorHAnsi"/>
          <w:b/>
          <w:sz w:val="24"/>
          <w:szCs w:val="24"/>
        </w:rPr>
        <w:t>2021</w:t>
      </w:r>
      <w:r w:rsidR="00353F1D">
        <w:rPr>
          <w:rFonts w:asciiTheme="majorHAnsi" w:hAnsiTheme="majorHAnsi"/>
          <w:sz w:val="24"/>
          <w:szCs w:val="24"/>
        </w:rPr>
        <w:t xml:space="preserve"> </w:t>
      </w:r>
      <w:r w:rsidR="009752A6" w:rsidRPr="00302C5E">
        <w:rPr>
          <w:rFonts w:asciiTheme="majorHAnsi" w:hAnsiTheme="majorHAnsi"/>
          <w:sz w:val="24"/>
          <w:szCs w:val="24"/>
        </w:rPr>
        <w:t>tarihinde</w:t>
      </w:r>
      <w:r w:rsidRPr="00302C5E">
        <w:rPr>
          <w:rFonts w:asciiTheme="majorHAnsi" w:hAnsiTheme="majorHAnsi"/>
          <w:sz w:val="24"/>
          <w:szCs w:val="24"/>
        </w:rPr>
        <w:t xml:space="preserve"> ilan edilecektir.</w:t>
      </w:r>
    </w:p>
    <w:p w:rsidR="00ED777F" w:rsidRPr="00F20A14" w:rsidRDefault="00ED777F" w:rsidP="00F20A14">
      <w:pPr>
        <w:pStyle w:val="ListeParagraf"/>
        <w:numPr>
          <w:ilvl w:val="0"/>
          <w:numId w:val="4"/>
        </w:numPr>
        <w:spacing w:after="0" w:line="276" w:lineRule="auto"/>
        <w:ind w:left="709" w:hanging="426"/>
        <w:jc w:val="both"/>
        <w:rPr>
          <w:rFonts w:asciiTheme="majorHAnsi" w:hAnsiTheme="majorHAnsi"/>
          <w:sz w:val="24"/>
          <w:szCs w:val="24"/>
        </w:rPr>
      </w:pPr>
      <w:r w:rsidRPr="00302C5E">
        <w:rPr>
          <w:rFonts w:asciiTheme="majorHAnsi" w:hAnsiTheme="majorHAnsi"/>
          <w:sz w:val="24"/>
          <w:szCs w:val="24"/>
        </w:rPr>
        <w:t>Başvuruları kabul edilip sınava çağrılan</w:t>
      </w:r>
      <w:r w:rsidRPr="00F20A14">
        <w:rPr>
          <w:rFonts w:asciiTheme="majorHAnsi" w:hAnsiTheme="majorHAnsi"/>
          <w:sz w:val="24"/>
          <w:szCs w:val="24"/>
        </w:rPr>
        <w:t xml:space="preserve"> adaylara Belediyemizce düzenlenen ve adayların kimlik bilgileri ile sınav yeri ve tarihinin bulunduğu ‘’Sınav Giriş Belgesi’’ gönderilecektir. Bu belge sınava girişte ibraz edilecektir.</w:t>
      </w:r>
    </w:p>
    <w:p w:rsidR="00ED777F" w:rsidRPr="00F20A14" w:rsidRDefault="00ED777F" w:rsidP="00F20A14">
      <w:pPr>
        <w:pStyle w:val="ListeParagraf"/>
        <w:numPr>
          <w:ilvl w:val="0"/>
          <w:numId w:val="4"/>
        </w:numPr>
        <w:spacing w:after="0" w:line="276" w:lineRule="auto"/>
        <w:ind w:left="709" w:hanging="426"/>
        <w:jc w:val="both"/>
        <w:rPr>
          <w:rFonts w:asciiTheme="majorHAnsi" w:hAnsiTheme="majorHAnsi"/>
          <w:sz w:val="24"/>
          <w:szCs w:val="24"/>
        </w:rPr>
      </w:pPr>
      <w:r w:rsidRPr="00F20A14">
        <w:rPr>
          <w:rFonts w:asciiTheme="majorHAnsi" w:hAnsiTheme="majorHAnsi"/>
          <w:sz w:val="24"/>
          <w:szCs w:val="24"/>
        </w:rPr>
        <w:t>Sınav giriş belgeleri sınava girmeye hak kazanan adaylara başvuru formunun iletişim bilgileri bölümünde belirtmiş olduğu adrese gönderilecektir. Başvuru formunda belirtilmiş olan adres tebligat adresi olarak kabul edilecek olup, hatalı adres bildirimleri başvuranın sorumluluğundadır.</w:t>
      </w:r>
    </w:p>
    <w:p w:rsidR="000B76C0" w:rsidRPr="00F20A14" w:rsidRDefault="00ED777F" w:rsidP="00F20A14">
      <w:pPr>
        <w:pStyle w:val="ListeParagraf"/>
        <w:numPr>
          <w:ilvl w:val="0"/>
          <w:numId w:val="4"/>
        </w:numPr>
        <w:spacing w:after="0" w:line="276" w:lineRule="auto"/>
        <w:ind w:left="709" w:hanging="426"/>
        <w:jc w:val="both"/>
        <w:rPr>
          <w:rFonts w:asciiTheme="majorHAnsi" w:hAnsiTheme="majorHAnsi"/>
          <w:sz w:val="24"/>
          <w:szCs w:val="24"/>
        </w:rPr>
      </w:pPr>
      <w:r w:rsidRPr="00F20A14">
        <w:rPr>
          <w:rFonts w:asciiTheme="majorHAnsi" w:hAnsiTheme="majorHAnsi"/>
          <w:sz w:val="24"/>
          <w:szCs w:val="24"/>
        </w:rPr>
        <w:t>Hatalı adres bildirimi sebebiyle postada oluşabilecek gecikmeler veya postanın ulaşmamasından Beykoz Belediyesi sorumlu tutulamayacaktır.</w:t>
      </w:r>
    </w:p>
    <w:p w:rsidR="00251751" w:rsidRPr="00F20A14" w:rsidRDefault="00251751" w:rsidP="00F20A14">
      <w:pPr>
        <w:pStyle w:val="ListeParagraf"/>
        <w:numPr>
          <w:ilvl w:val="0"/>
          <w:numId w:val="4"/>
        </w:numPr>
        <w:spacing w:after="0" w:line="276" w:lineRule="auto"/>
        <w:ind w:left="709" w:hanging="426"/>
        <w:jc w:val="both"/>
        <w:rPr>
          <w:rFonts w:asciiTheme="majorHAnsi" w:hAnsiTheme="majorHAnsi"/>
          <w:sz w:val="24"/>
          <w:szCs w:val="24"/>
        </w:rPr>
      </w:pPr>
      <w:r w:rsidRPr="00F20A14">
        <w:rPr>
          <w:rFonts w:asciiTheme="majorHAnsi" w:hAnsiTheme="majorHAnsi"/>
          <w:sz w:val="24"/>
          <w:szCs w:val="24"/>
        </w:rPr>
        <w:t>Sınava katılma hakkı elde edemeyen adaylara herhangi bir bildirimde bulunulmayacaktır.</w:t>
      </w:r>
    </w:p>
    <w:p w:rsidR="00BD020F" w:rsidRDefault="00BD020F" w:rsidP="00F20A14">
      <w:pPr>
        <w:spacing w:after="0"/>
        <w:rPr>
          <w:rFonts w:asciiTheme="majorHAnsi" w:hAnsiTheme="majorHAnsi"/>
          <w:b/>
          <w:sz w:val="24"/>
          <w:szCs w:val="24"/>
        </w:rPr>
      </w:pPr>
    </w:p>
    <w:p w:rsidR="005524E8" w:rsidRPr="00F20A14" w:rsidRDefault="00CD037C" w:rsidP="00F20A14">
      <w:pPr>
        <w:spacing w:after="0"/>
        <w:rPr>
          <w:rFonts w:asciiTheme="majorHAnsi" w:hAnsiTheme="majorHAnsi"/>
          <w:b/>
          <w:sz w:val="24"/>
          <w:szCs w:val="24"/>
        </w:rPr>
      </w:pPr>
      <w:r w:rsidRPr="00F20A14">
        <w:rPr>
          <w:rFonts w:asciiTheme="majorHAnsi" w:hAnsiTheme="majorHAnsi"/>
          <w:b/>
          <w:sz w:val="24"/>
          <w:szCs w:val="24"/>
        </w:rPr>
        <w:t>6</w:t>
      </w:r>
      <w:r w:rsidR="00F20A14" w:rsidRPr="00F20A14">
        <w:rPr>
          <w:rFonts w:asciiTheme="majorHAnsi" w:hAnsiTheme="majorHAnsi"/>
          <w:b/>
          <w:sz w:val="24"/>
          <w:szCs w:val="24"/>
        </w:rPr>
        <w:t xml:space="preserve"> –</w:t>
      </w:r>
      <w:r w:rsidRPr="00F20A14">
        <w:rPr>
          <w:rFonts w:asciiTheme="majorHAnsi" w:hAnsiTheme="majorHAnsi"/>
          <w:b/>
          <w:sz w:val="24"/>
          <w:szCs w:val="24"/>
        </w:rPr>
        <w:t> SINAV YERİ, ZAMANI VE KONULARI</w:t>
      </w:r>
      <w:r w:rsidR="00F20A14" w:rsidRPr="00F20A14">
        <w:rPr>
          <w:rFonts w:asciiTheme="majorHAnsi" w:hAnsiTheme="majorHAnsi"/>
          <w:b/>
          <w:sz w:val="24"/>
          <w:szCs w:val="24"/>
        </w:rPr>
        <w:t>:</w:t>
      </w:r>
    </w:p>
    <w:p w:rsidR="000B76C0" w:rsidRPr="00F20A14" w:rsidRDefault="00F20A14" w:rsidP="00F20A14">
      <w:pPr>
        <w:pStyle w:val="NormalWeb"/>
        <w:shd w:val="clear" w:color="auto" w:fill="FFFFFF"/>
        <w:spacing w:before="0" w:beforeAutospacing="0" w:after="0" w:afterAutospacing="0" w:line="276" w:lineRule="auto"/>
        <w:ind w:firstLine="708"/>
        <w:jc w:val="both"/>
        <w:rPr>
          <w:rFonts w:asciiTheme="majorHAnsi" w:hAnsiTheme="majorHAnsi"/>
          <w:color w:val="000000"/>
        </w:rPr>
      </w:pPr>
      <w:r w:rsidRPr="00302C5E">
        <w:rPr>
          <w:rFonts w:asciiTheme="majorHAnsi" w:hAnsiTheme="majorHAnsi"/>
          <w:color w:val="000000"/>
        </w:rPr>
        <w:t xml:space="preserve">Sözlü sınav; </w:t>
      </w:r>
      <w:r w:rsidR="000B76C0" w:rsidRPr="00302C5E">
        <w:rPr>
          <w:rFonts w:asciiTheme="majorHAnsi" w:hAnsiTheme="majorHAnsi"/>
          <w:color w:val="000000"/>
        </w:rPr>
        <w:t>Beykoz Belediye</w:t>
      </w:r>
      <w:r w:rsidRPr="00302C5E">
        <w:rPr>
          <w:rFonts w:asciiTheme="majorHAnsi" w:hAnsiTheme="majorHAnsi"/>
          <w:color w:val="000000"/>
        </w:rPr>
        <w:t xml:space="preserve"> Başkanlığı ana</w:t>
      </w:r>
      <w:r w:rsidR="000B76C0" w:rsidRPr="00302C5E">
        <w:rPr>
          <w:rFonts w:asciiTheme="majorHAnsi" w:hAnsiTheme="majorHAnsi"/>
          <w:color w:val="000000"/>
        </w:rPr>
        <w:t xml:space="preserve"> hizmet binasında </w:t>
      </w:r>
      <w:r w:rsidR="0034159D">
        <w:rPr>
          <w:rFonts w:asciiTheme="majorHAnsi" w:hAnsiTheme="majorHAnsi"/>
          <w:b/>
          <w:bCs/>
          <w:color w:val="000000"/>
        </w:rPr>
        <w:t>30</w:t>
      </w:r>
      <w:r w:rsidR="00636916" w:rsidRPr="00302C5E">
        <w:rPr>
          <w:rFonts w:asciiTheme="majorHAnsi" w:hAnsiTheme="majorHAnsi"/>
          <w:b/>
          <w:bCs/>
          <w:color w:val="000000"/>
        </w:rPr>
        <w:t xml:space="preserve"> Nisan 2021 </w:t>
      </w:r>
      <w:r w:rsidRPr="00434E54">
        <w:rPr>
          <w:rFonts w:asciiTheme="majorHAnsi" w:hAnsiTheme="majorHAnsi"/>
          <w:bCs/>
          <w:color w:val="000000"/>
        </w:rPr>
        <w:t>günü</w:t>
      </w:r>
      <w:r w:rsidR="00D91FCD" w:rsidRPr="00302C5E">
        <w:rPr>
          <w:rFonts w:asciiTheme="majorHAnsi" w:hAnsiTheme="majorHAnsi"/>
          <w:b/>
          <w:bCs/>
          <w:color w:val="000000"/>
        </w:rPr>
        <w:t xml:space="preserve"> S</w:t>
      </w:r>
      <w:r w:rsidR="000B76C0" w:rsidRPr="00302C5E">
        <w:rPr>
          <w:rFonts w:asciiTheme="majorHAnsi" w:hAnsiTheme="majorHAnsi"/>
          <w:b/>
          <w:bCs/>
          <w:color w:val="000000"/>
        </w:rPr>
        <w:t xml:space="preserve">aat 10:00 </w:t>
      </w:r>
      <w:r w:rsidR="000B76C0" w:rsidRPr="00302C5E">
        <w:rPr>
          <w:rFonts w:asciiTheme="majorHAnsi" w:hAnsiTheme="majorHAnsi"/>
          <w:bCs/>
          <w:color w:val="000000"/>
        </w:rPr>
        <w:t>da</w:t>
      </w:r>
      <w:r w:rsidR="007A2518" w:rsidRPr="00302C5E">
        <w:rPr>
          <w:rFonts w:asciiTheme="majorHAnsi" w:hAnsiTheme="majorHAnsi"/>
          <w:b/>
          <w:bCs/>
          <w:color w:val="000000"/>
        </w:rPr>
        <w:t xml:space="preserve"> </w:t>
      </w:r>
      <w:r w:rsidR="000B76C0" w:rsidRPr="00302C5E">
        <w:rPr>
          <w:rFonts w:asciiTheme="majorHAnsi" w:hAnsiTheme="majorHAnsi"/>
          <w:color w:val="000000"/>
        </w:rPr>
        <w:t>yapılacaktır. Sözlü sınav aynı gün içinde bitirilemez ise ertesi günü devam edilecektir.</w:t>
      </w:r>
    </w:p>
    <w:p w:rsidR="00581094" w:rsidRDefault="00581094" w:rsidP="00FC43FC">
      <w:pPr>
        <w:pStyle w:val="NormalWeb"/>
        <w:shd w:val="clear" w:color="auto" w:fill="FFFFFF"/>
        <w:spacing w:before="0" w:beforeAutospacing="0" w:after="0" w:afterAutospacing="0" w:line="276" w:lineRule="auto"/>
        <w:ind w:left="709" w:hanging="1"/>
        <w:jc w:val="both"/>
        <w:rPr>
          <w:rFonts w:asciiTheme="majorHAnsi" w:hAnsiTheme="majorHAnsi"/>
          <w:color w:val="000000"/>
          <w:u w:val="single"/>
        </w:rPr>
      </w:pPr>
    </w:p>
    <w:p w:rsidR="000B76C0" w:rsidRPr="00F20A14" w:rsidRDefault="000B76C0" w:rsidP="00FC43FC">
      <w:pPr>
        <w:pStyle w:val="NormalWeb"/>
        <w:shd w:val="clear" w:color="auto" w:fill="FFFFFF"/>
        <w:spacing w:before="0" w:beforeAutospacing="0" w:after="0" w:afterAutospacing="0" w:line="276" w:lineRule="auto"/>
        <w:ind w:left="709" w:hanging="1"/>
        <w:jc w:val="both"/>
        <w:rPr>
          <w:rFonts w:asciiTheme="majorHAnsi" w:hAnsiTheme="majorHAnsi"/>
          <w:color w:val="000000"/>
          <w:u w:val="single"/>
        </w:rPr>
      </w:pPr>
      <w:r w:rsidRPr="00F20A14">
        <w:rPr>
          <w:rFonts w:asciiTheme="majorHAnsi" w:hAnsiTheme="majorHAnsi"/>
          <w:color w:val="000000"/>
          <w:u w:val="single"/>
        </w:rPr>
        <w:t>Sınav Konuları:</w:t>
      </w:r>
    </w:p>
    <w:p w:rsidR="000B76C0" w:rsidRPr="00FC43FC" w:rsidRDefault="000B76C0" w:rsidP="00F20A14">
      <w:pPr>
        <w:pStyle w:val="NormalWeb"/>
        <w:shd w:val="clear" w:color="auto" w:fill="FFFFFF"/>
        <w:spacing w:before="0" w:beforeAutospacing="0" w:after="0" w:afterAutospacing="0" w:line="276" w:lineRule="auto"/>
        <w:ind w:left="709" w:hanging="425"/>
        <w:jc w:val="both"/>
        <w:rPr>
          <w:rFonts w:asciiTheme="majorHAnsi" w:hAnsiTheme="majorHAnsi"/>
          <w:color w:val="000000"/>
        </w:rPr>
      </w:pPr>
      <w:r w:rsidRPr="00FC43FC">
        <w:rPr>
          <w:rFonts w:asciiTheme="majorHAnsi" w:hAnsiTheme="majorHAnsi"/>
          <w:color w:val="000000"/>
        </w:rPr>
        <w:t>1</w:t>
      </w:r>
      <w:r w:rsidR="00F20A14" w:rsidRPr="00FC43FC">
        <w:rPr>
          <w:rFonts w:asciiTheme="majorHAnsi" w:hAnsiTheme="majorHAnsi"/>
          <w:color w:val="000000"/>
        </w:rPr>
        <w:t xml:space="preserve"> – </w:t>
      </w:r>
      <w:r w:rsidR="00FC43FC">
        <w:rPr>
          <w:rFonts w:asciiTheme="majorHAnsi" w:hAnsiTheme="majorHAnsi"/>
          <w:color w:val="000000"/>
        </w:rPr>
        <w:t>Türkiye Cumhuriyeti Anayasası,</w:t>
      </w:r>
    </w:p>
    <w:p w:rsidR="000B76C0" w:rsidRPr="00FC43FC" w:rsidRDefault="000B76C0" w:rsidP="00F20A14">
      <w:pPr>
        <w:pStyle w:val="NormalWeb"/>
        <w:shd w:val="clear" w:color="auto" w:fill="FFFFFF"/>
        <w:spacing w:before="0" w:beforeAutospacing="0" w:after="0" w:afterAutospacing="0" w:line="276" w:lineRule="auto"/>
        <w:ind w:left="709" w:hanging="425"/>
        <w:jc w:val="both"/>
        <w:rPr>
          <w:rFonts w:asciiTheme="majorHAnsi" w:hAnsiTheme="majorHAnsi"/>
          <w:color w:val="000000"/>
        </w:rPr>
      </w:pPr>
      <w:r w:rsidRPr="00FC43FC">
        <w:rPr>
          <w:rFonts w:asciiTheme="majorHAnsi" w:hAnsiTheme="majorHAnsi"/>
          <w:color w:val="000000"/>
        </w:rPr>
        <w:t>2</w:t>
      </w:r>
      <w:r w:rsidR="00F20A14" w:rsidRPr="00FC43FC">
        <w:rPr>
          <w:rFonts w:asciiTheme="majorHAnsi" w:hAnsiTheme="majorHAnsi"/>
          <w:color w:val="000000"/>
        </w:rPr>
        <w:t xml:space="preserve"> – </w:t>
      </w:r>
      <w:r w:rsidRPr="00FC43FC">
        <w:rPr>
          <w:rFonts w:asciiTheme="majorHAnsi" w:hAnsiTheme="majorHAnsi"/>
          <w:color w:val="000000"/>
        </w:rPr>
        <w:t>Atatürk İlkeleri ve İnkılâp</w:t>
      </w:r>
      <w:r w:rsidR="007757C6">
        <w:rPr>
          <w:rFonts w:asciiTheme="majorHAnsi" w:hAnsiTheme="majorHAnsi"/>
          <w:color w:val="000000"/>
        </w:rPr>
        <w:t xml:space="preserve"> </w:t>
      </w:r>
      <w:r w:rsidRPr="00FC43FC">
        <w:rPr>
          <w:rFonts w:asciiTheme="majorHAnsi" w:hAnsiTheme="majorHAnsi"/>
          <w:color w:val="000000"/>
        </w:rPr>
        <w:t>Tarihi</w:t>
      </w:r>
      <w:r w:rsidR="00FC43FC">
        <w:rPr>
          <w:rFonts w:asciiTheme="majorHAnsi" w:hAnsiTheme="majorHAnsi"/>
          <w:color w:val="000000"/>
        </w:rPr>
        <w:t>,</w:t>
      </w:r>
    </w:p>
    <w:p w:rsidR="000B76C0" w:rsidRPr="00FC43FC" w:rsidRDefault="000B76C0" w:rsidP="00F20A14">
      <w:pPr>
        <w:pStyle w:val="NormalWeb"/>
        <w:shd w:val="clear" w:color="auto" w:fill="FFFFFF"/>
        <w:spacing w:before="0" w:beforeAutospacing="0" w:after="0" w:afterAutospacing="0" w:line="276" w:lineRule="auto"/>
        <w:ind w:left="709" w:hanging="425"/>
        <w:jc w:val="both"/>
        <w:rPr>
          <w:rFonts w:asciiTheme="majorHAnsi" w:hAnsiTheme="majorHAnsi"/>
          <w:color w:val="000000"/>
        </w:rPr>
      </w:pPr>
      <w:r w:rsidRPr="00FC43FC">
        <w:rPr>
          <w:rFonts w:asciiTheme="majorHAnsi" w:hAnsiTheme="majorHAnsi"/>
          <w:color w:val="000000"/>
        </w:rPr>
        <w:t>3</w:t>
      </w:r>
      <w:r w:rsidR="00F20A14" w:rsidRPr="00FC43FC">
        <w:rPr>
          <w:rFonts w:asciiTheme="majorHAnsi" w:hAnsiTheme="majorHAnsi"/>
          <w:color w:val="000000"/>
        </w:rPr>
        <w:t xml:space="preserve"> – </w:t>
      </w:r>
      <w:r w:rsidRPr="00FC43FC">
        <w:rPr>
          <w:rFonts w:asciiTheme="majorHAnsi" w:hAnsiTheme="majorHAnsi"/>
          <w:color w:val="000000"/>
        </w:rPr>
        <w:t>657 Sayılı Devlet Memurları Kanunu</w:t>
      </w:r>
      <w:r w:rsidR="00FC43FC">
        <w:rPr>
          <w:rFonts w:asciiTheme="majorHAnsi" w:hAnsiTheme="majorHAnsi"/>
          <w:color w:val="000000"/>
        </w:rPr>
        <w:t>,</w:t>
      </w:r>
    </w:p>
    <w:p w:rsidR="00A20768" w:rsidRDefault="000B76C0" w:rsidP="00F20A14">
      <w:pPr>
        <w:pStyle w:val="NormalWeb"/>
        <w:shd w:val="clear" w:color="auto" w:fill="FFFFFF"/>
        <w:spacing w:before="0" w:beforeAutospacing="0" w:after="0" w:afterAutospacing="0" w:line="276" w:lineRule="auto"/>
        <w:ind w:left="709" w:hanging="425"/>
        <w:jc w:val="both"/>
        <w:rPr>
          <w:rFonts w:asciiTheme="majorHAnsi" w:hAnsiTheme="majorHAnsi"/>
          <w:color w:val="000000"/>
        </w:rPr>
      </w:pPr>
      <w:r w:rsidRPr="00FC43FC">
        <w:rPr>
          <w:rFonts w:asciiTheme="majorHAnsi" w:hAnsiTheme="majorHAnsi"/>
          <w:color w:val="000000"/>
        </w:rPr>
        <w:t>4</w:t>
      </w:r>
      <w:r w:rsidR="00F20A14" w:rsidRPr="00FC43FC">
        <w:rPr>
          <w:rFonts w:asciiTheme="majorHAnsi" w:hAnsiTheme="majorHAnsi"/>
          <w:color w:val="000000"/>
        </w:rPr>
        <w:t xml:space="preserve"> – </w:t>
      </w:r>
      <w:r w:rsidRPr="00FC43FC">
        <w:rPr>
          <w:rFonts w:asciiTheme="majorHAnsi" w:hAnsiTheme="majorHAnsi"/>
          <w:color w:val="000000"/>
        </w:rPr>
        <w:t xml:space="preserve">Mahalli İdareler ile ilgili Temel Mevzuat konuları ile </w:t>
      </w:r>
    </w:p>
    <w:p w:rsidR="000B76C0" w:rsidRPr="00FC43FC" w:rsidRDefault="00A20768" w:rsidP="00F20A14">
      <w:pPr>
        <w:pStyle w:val="NormalWeb"/>
        <w:shd w:val="clear" w:color="auto" w:fill="FFFFFF"/>
        <w:spacing w:before="0" w:beforeAutospacing="0" w:after="0" w:afterAutospacing="0" w:line="276" w:lineRule="auto"/>
        <w:ind w:left="709" w:hanging="425"/>
        <w:jc w:val="both"/>
        <w:rPr>
          <w:rFonts w:asciiTheme="majorHAnsi" w:hAnsiTheme="majorHAnsi"/>
          <w:color w:val="000000"/>
        </w:rPr>
      </w:pPr>
      <w:r>
        <w:rPr>
          <w:rFonts w:asciiTheme="majorHAnsi" w:hAnsiTheme="majorHAnsi"/>
          <w:color w:val="000000"/>
        </w:rPr>
        <w:t xml:space="preserve">       K</w:t>
      </w:r>
      <w:r w:rsidR="000B76C0" w:rsidRPr="00FC43FC">
        <w:rPr>
          <w:rFonts w:asciiTheme="majorHAnsi" w:hAnsiTheme="majorHAnsi"/>
          <w:color w:val="000000"/>
        </w:rPr>
        <w:t>adro unvanına ilişkin mesleki ve uygulamalı bilgi ve yeteneğin ölçülmesini kapsar.</w:t>
      </w:r>
    </w:p>
    <w:p w:rsidR="00435708" w:rsidRPr="00F20A14" w:rsidRDefault="00435708" w:rsidP="00F20A14">
      <w:pPr>
        <w:pStyle w:val="NormalWeb"/>
        <w:shd w:val="clear" w:color="auto" w:fill="FFFFFF"/>
        <w:spacing w:before="0" w:beforeAutospacing="0" w:after="0" w:afterAutospacing="0" w:line="276" w:lineRule="auto"/>
        <w:jc w:val="both"/>
        <w:rPr>
          <w:rFonts w:asciiTheme="majorHAnsi" w:hAnsiTheme="majorHAnsi"/>
          <w:color w:val="000000"/>
        </w:rPr>
      </w:pPr>
    </w:p>
    <w:p w:rsidR="00485E25" w:rsidRPr="00F20A14" w:rsidRDefault="00485E25" w:rsidP="00F20A14">
      <w:pPr>
        <w:spacing w:after="0"/>
        <w:rPr>
          <w:rFonts w:asciiTheme="majorHAnsi" w:hAnsiTheme="majorHAnsi"/>
          <w:b/>
          <w:sz w:val="24"/>
          <w:szCs w:val="24"/>
        </w:rPr>
      </w:pPr>
      <w:r w:rsidRPr="00F20A14">
        <w:rPr>
          <w:rFonts w:asciiTheme="majorHAnsi" w:hAnsiTheme="majorHAnsi"/>
          <w:b/>
          <w:sz w:val="24"/>
          <w:szCs w:val="24"/>
        </w:rPr>
        <w:t>7</w:t>
      </w:r>
      <w:r w:rsidR="00F20A14" w:rsidRPr="00F20A14">
        <w:rPr>
          <w:rFonts w:asciiTheme="majorHAnsi" w:hAnsiTheme="majorHAnsi"/>
          <w:b/>
          <w:sz w:val="24"/>
          <w:szCs w:val="24"/>
        </w:rPr>
        <w:t xml:space="preserve"> –</w:t>
      </w:r>
      <w:r w:rsidRPr="00F20A14">
        <w:rPr>
          <w:rFonts w:asciiTheme="majorHAnsi" w:hAnsiTheme="majorHAnsi"/>
          <w:b/>
          <w:sz w:val="24"/>
          <w:szCs w:val="24"/>
        </w:rPr>
        <w:t xml:space="preserve"> SINAVIN DEĞERLENDİRİLMESİ VE SINAV SONUÇLARINA İTİRAZ</w:t>
      </w:r>
      <w:r w:rsidR="00F20A14" w:rsidRPr="00F20A14">
        <w:rPr>
          <w:rFonts w:asciiTheme="majorHAnsi" w:hAnsiTheme="majorHAnsi"/>
          <w:b/>
          <w:sz w:val="24"/>
          <w:szCs w:val="24"/>
        </w:rPr>
        <w:t>:</w:t>
      </w:r>
    </w:p>
    <w:p w:rsidR="00485E25" w:rsidRPr="00F20A14" w:rsidRDefault="00485E25" w:rsidP="005B59C6">
      <w:pPr>
        <w:pStyle w:val="NormalWeb"/>
        <w:shd w:val="clear" w:color="auto" w:fill="FFFFFF"/>
        <w:spacing w:before="0" w:beforeAutospacing="0" w:after="0" w:afterAutospacing="0" w:line="276" w:lineRule="auto"/>
        <w:ind w:firstLine="708"/>
        <w:jc w:val="both"/>
        <w:rPr>
          <w:rFonts w:asciiTheme="majorHAnsi" w:hAnsiTheme="majorHAnsi"/>
          <w:color w:val="000000"/>
        </w:rPr>
      </w:pPr>
      <w:r w:rsidRPr="00F20A14">
        <w:rPr>
          <w:rFonts w:asciiTheme="majorHAnsi" w:hAnsiTheme="majorHAnsi"/>
          <w:b/>
          <w:bCs/>
          <w:color w:val="000000"/>
        </w:rPr>
        <w:t>Sınavda Değerlendirme; </w:t>
      </w:r>
      <w:r w:rsidRPr="00F20A14">
        <w:rPr>
          <w:rFonts w:asciiTheme="majorHAnsi" w:hAnsiTheme="majorHAnsi"/>
          <w:color w:val="000000"/>
        </w:rPr>
        <w:t>Türkiye Cumhuriyeti Anayasa</w:t>
      </w:r>
      <w:r w:rsidR="005B59C6">
        <w:rPr>
          <w:rFonts w:asciiTheme="majorHAnsi" w:hAnsiTheme="majorHAnsi"/>
          <w:color w:val="000000"/>
        </w:rPr>
        <w:t xml:space="preserve">sı, Atatürk İlkeleri ve İnkılâp </w:t>
      </w:r>
      <w:r w:rsidRPr="00F20A14">
        <w:rPr>
          <w:rFonts w:asciiTheme="majorHAnsi" w:hAnsiTheme="majorHAnsi"/>
          <w:color w:val="000000"/>
        </w:rPr>
        <w:t>Tarihi, 657</w:t>
      </w:r>
      <w:r w:rsidR="00FC43FC">
        <w:rPr>
          <w:rFonts w:asciiTheme="majorHAnsi" w:hAnsiTheme="majorHAnsi"/>
          <w:color w:val="000000"/>
        </w:rPr>
        <w:t xml:space="preserve"> sayılı Devlet Memurları Kanunu ve</w:t>
      </w:r>
      <w:r w:rsidRPr="00F20A14">
        <w:rPr>
          <w:rFonts w:asciiTheme="majorHAnsi" w:hAnsiTheme="majorHAnsi"/>
          <w:color w:val="000000"/>
        </w:rPr>
        <w:t xml:space="preserve"> Mahalli İdareler ile ilgili Temel Mevzuat konularında 15'er puan, kadro unvanına ilişkin mesleki ve uygulamalı bilgi ve yeteneğin ölçülmesinde ise 40 puan olmak üzere toplamda 100 tam puan üzerinden yapılır. Sınavda başarılı sayılmak için sınav kurulu üyelerince verilen pua</w:t>
      </w:r>
      <w:r w:rsidR="00090720">
        <w:rPr>
          <w:rFonts w:asciiTheme="majorHAnsi" w:hAnsiTheme="majorHAnsi"/>
          <w:color w:val="000000"/>
        </w:rPr>
        <w:t>nların aritmetik ortalamasının e</w:t>
      </w:r>
      <w:r w:rsidRPr="00F20A14">
        <w:rPr>
          <w:rFonts w:asciiTheme="majorHAnsi" w:hAnsiTheme="majorHAnsi"/>
          <w:color w:val="000000"/>
        </w:rPr>
        <w:t>n az 60 olması şarttır.</w:t>
      </w:r>
      <w:r w:rsidR="00557E2F">
        <w:rPr>
          <w:rFonts w:asciiTheme="majorHAnsi" w:hAnsiTheme="majorHAnsi"/>
          <w:color w:val="000000"/>
        </w:rPr>
        <w:t xml:space="preserve"> </w:t>
      </w:r>
    </w:p>
    <w:p w:rsidR="00F20A14" w:rsidRDefault="00485E25" w:rsidP="005B59C6">
      <w:pPr>
        <w:pStyle w:val="NormalWeb"/>
        <w:shd w:val="clear" w:color="auto" w:fill="FFFFFF"/>
        <w:spacing w:before="0" w:beforeAutospacing="0" w:after="0" w:afterAutospacing="0" w:line="276" w:lineRule="auto"/>
        <w:ind w:firstLine="708"/>
        <w:jc w:val="both"/>
        <w:rPr>
          <w:rFonts w:asciiTheme="majorHAnsi" w:hAnsiTheme="majorHAnsi"/>
          <w:color w:val="000000"/>
        </w:rPr>
      </w:pPr>
      <w:r w:rsidRPr="00F20A14">
        <w:rPr>
          <w:rFonts w:asciiTheme="majorHAnsi" w:hAnsiTheme="majorHAnsi"/>
          <w:b/>
          <w:bCs/>
          <w:color w:val="000000"/>
        </w:rPr>
        <w:lastRenderedPageBreak/>
        <w:t>Adayların atamaya esas başarı puanı; </w:t>
      </w:r>
      <w:r w:rsidR="00F20A14" w:rsidRPr="00F20A14">
        <w:rPr>
          <w:rFonts w:asciiTheme="majorHAnsi" w:hAnsiTheme="majorHAnsi"/>
          <w:color w:val="000000"/>
        </w:rPr>
        <w:t>B</w:t>
      </w:r>
      <w:r w:rsidRPr="00F20A14">
        <w:rPr>
          <w:rFonts w:asciiTheme="majorHAnsi" w:hAnsiTheme="majorHAnsi"/>
          <w:color w:val="000000"/>
        </w:rPr>
        <w:t>elediye tarafından yapılan sözlü sınav puanı ile KPSS puanının aritmetik ortalaması alınmak suretiyle belirlenecek ve belediyemizin inter</w:t>
      </w:r>
      <w:r w:rsidR="00F20A14" w:rsidRPr="00F20A14">
        <w:rPr>
          <w:rFonts w:asciiTheme="majorHAnsi" w:hAnsiTheme="majorHAnsi"/>
          <w:color w:val="000000"/>
        </w:rPr>
        <w:t xml:space="preserve">net sitesinden ilan edilecektir. </w:t>
      </w:r>
    </w:p>
    <w:p w:rsidR="00485E25" w:rsidRPr="00F20A14" w:rsidRDefault="00485E25" w:rsidP="005B59C6">
      <w:pPr>
        <w:pStyle w:val="NormalWeb"/>
        <w:shd w:val="clear" w:color="auto" w:fill="FFFFFF"/>
        <w:spacing w:before="0" w:beforeAutospacing="0" w:after="0" w:afterAutospacing="0" w:line="276" w:lineRule="auto"/>
        <w:ind w:firstLine="708"/>
        <w:jc w:val="both"/>
        <w:rPr>
          <w:rFonts w:asciiTheme="majorHAnsi" w:hAnsiTheme="majorHAnsi"/>
          <w:color w:val="000000"/>
        </w:rPr>
      </w:pPr>
      <w:r w:rsidRPr="00F20A14">
        <w:rPr>
          <w:rFonts w:asciiTheme="majorHAnsi" w:hAnsiTheme="majorHAnsi"/>
          <w:color w:val="000000"/>
        </w:rPr>
        <w:t>Adayların atamaya esas başarı puanlarının aynı olması halinde KPSS puanı yüksek olana öncelik tanınır. En yüksek başarı puanından başlamak üzere atama yapılacak kadro sayısı kadar asıl aday ve asıl aday sayısı kadar da yedek aday belirlenecektir. Asıl ve yedek aday listeleri belediyenin internet adresinden ilan edilecek ve listede yer alanlara ayrıca yazılı tebligat yapılacaktır.</w:t>
      </w:r>
    </w:p>
    <w:p w:rsidR="00F20A14" w:rsidRPr="00F20A14" w:rsidRDefault="00CD037C" w:rsidP="005B59C6">
      <w:pPr>
        <w:pStyle w:val="NormalWeb"/>
        <w:shd w:val="clear" w:color="auto" w:fill="FFFFFF"/>
        <w:spacing w:before="0" w:beforeAutospacing="0" w:after="0" w:afterAutospacing="0" w:line="276" w:lineRule="auto"/>
        <w:ind w:firstLine="708"/>
        <w:jc w:val="both"/>
        <w:rPr>
          <w:rFonts w:asciiTheme="majorHAnsi" w:hAnsiTheme="majorHAnsi"/>
          <w:color w:val="000000"/>
        </w:rPr>
      </w:pPr>
      <w:r w:rsidRPr="00F20A14">
        <w:rPr>
          <w:rFonts w:asciiTheme="majorHAnsi" w:hAnsiTheme="majorHAnsi"/>
          <w:b/>
          <w:bCs/>
          <w:color w:val="000000"/>
        </w:rPr>
        <w:t>Sınav Kurulu; </w:t>
      </w:r>
      <w:r w:rsidRPr="00F20A14">
        <w:rPr>
          <w:rFonts w:asciiTheme="majorHAnsi" w:hAnsiTheme="majorHAnsi"/>
          <w:color w:val="000000"/>
        </w:rPr>
        <w:t>Sınav sonunda personel alımı için ilana çıktığı kadrolardan, başarı puanlarını düşük bulduğu veya yeterli bulmadığı takdirde sınav duyurusunda ilan edilenlerin bir kısmını ya da hiçbirini alıp almama hakkına sahiptir.</w:t>
      </w:r>
      <w:r w:rsidR="00F20A14" w:rsidRPr="00F20A14">
        <w:rPr>
          <w:rFonts w:asciiTheme="majorHAnsi" w:hAnsiTheme="majorHAnsi"/>
          <w:color w:val="000000"/>
        </w:rPr>
        <w:t xml:space="preserve"> </w:t>
      </w:r>
    </w:p>
    <w:p w:rsidR="00F20A14" w:rsidRPr="00F20A14" w:rsidRDefault="00CD037C" w:rsidP="005B59C6">
      <w:pPr>
        <w:pStyle w:val="NormalWeb"/>
        <w:shd w:val="clear" w:color="auto" w:fill="FFFFFF"/>
        <w:spacing w:before="0" w:beforeAutospacing="0" w:after="0" w:afterAutospacing="0" w:line="276" w:lineRule="auto"/>
        <w:ind w:firstLine="708"/>
        <w:jc w:val="both"/>
        <w:rPr>
          <w:rFonts w:asciiTheme="majorHAnsi" w:hAnsiTheme="majorHAnsi"/>
          <w:color w:val="000000"/>
        </w:rPr>
      </w:pPr>
      <w:r w:rsidRPr="00F20A14">
        <w:rPr>
          <w:rFonts w:asciiTheme="majorHAnsi" w:hAnsiTheme="majorHAnsi"/>
          <w:color w:val="000000"/>
        </w:rPr>
        <w:t>Başvuru ve işlemler sırasında gerçeğe aykırı beyanda bulunduğu veya herhangi bir şekilde gerçeği sakladığı tespit edilenlerin sınavları geçersiz sayılacak, atamaları yapılmayacaktır. Bu gibi durumları tespit edilenlerin atamaları yapılmış olsa dahi atamaları</w:t>
      </w:r>
      <w:r w:rsidR="00F20A14">
        <w:rPr>
          <w:rFonts w:asciiTheme="majorHAnsi" w:hAnsiTheme="majorHAnsi"/>
          <w:color w:val="000000"/>
        </w:rPr>
        <w:t xml:space="preserve"> </w:t>
      </w:r>
      <w:r w:rsidRPr="00F20A14">
        <w:rPr>
          <w:rFonts w:asciiTheme="majorHAnsi" w:hAnsiTheme="majorHAnsi"/>
          <w:color w:val="000000"/>
        </w:rPr>
        <w:t>iptal edilecek ve bu kişiler hiçbir hak talep edemeyeceklerdir. Ayrıca haklarında Cumhuriyet Başsavcılığına da suç duyurusunda bulunulacaktır.</w:t>
      </w:r>
      <w:r w:rsidR="00F20A14" w:rsidRPr="00F20A14">
        <w:rPr>
          <w:rFonts w:asciiTheme="majorHAnsi" w:hAnsiTheme="majorHAnsi"/>
          <w:color w:val="000000"/>
        </w:rPr>
        <w:t xml:space="preserve"> </w:t>
      </w:r>
    </w:p>
    <w:p w:rsidR="00CD037C" w:rsidRPr="00F20A14" w:rsidRDefault="00CD037C" w:rsidP="005B59C6">
      <w:pPr>
        <w:pStyle w:val="NormalWeb"/>
        <w:shd w:val="clear" w:color="auto" w:fill="FFFFFF"/>
        <w:spacing w:before="0" w:beforeAutospacing="0" w:after="0" w:afterAutospacing="0" w:line="276" w:lineRule="auto"/>
        <w:ind w:firstLine="708"/>
        <w:jc w:val="both"/>
        <w:rPr>
          <w:rFonts w:asciiTheme="majorHAnsi" w:hAnsiTheme="majorHAnsi"/>
          <w:color w:val="000000"/>
        </w:rPr>
      </w:pPr>
      <w:r w:rsidRPr="00F20A14">
        <w:rPr>
          <w:rFonts w:asciiTheme="majorHAnsi" w:hAnsiTheme="majorHAnsi"/>
          <w:color w:val="000000"/>
        </w:rPr>
        <w:t>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F20A14" w:rsidRPr="00F20A14" w:rsidRDefault="00F20A14" w:rsidP="00F20A14">
      <w:pPr>
        <w:pStyle w:val="NormalWeb"/>
        <w:shd w:val="clear" w:color="auto" w:fill="FFFFFF"/>
        <w:spacing w:before="0" w:beforeAutospacing="0" w:after="0" w:afterAutospacing="0" w:line="276" w:lineRule="auto"/>
        <w:jc w:val="both"/>
        <w:rPr>
          <w:rFonts w:asciiTheme="majorHAnsi" w:hAnsiTheme="majorHAnsi"/>
          <w:color w:val="000000"/>
        </w:rPr>
      </w:pPr>
    </w:p>
    <w:p w:rsidR="003D151D" w:rsidRPr="00A84BE5" w:rsidRDefault="00CD037C" w:rsidP="00C03546">
      <w:pPr>
        <w:pStyle w:val="NormalWeb"/>
        <w:shd w:val="clear" w:color="auto" w:fill="FFFFFF"/>
        <w:spacing w:before="0" w:beforeAutospacing="0" w:after="0" w:afterAutospacing="0" w:line="276" w:lineRule="auto"/>
        <w:ind w:firstLine="708"/>
        <w:jc w:val="both"/>
        <w:rPr>
          <w:rFonts w:asciiTheme="majorHAnsi" w:hAnsiTheme="majorHAnsi"/>
          <w:b/>
          <w:color w:val="000000"/>
        </w:rPr>
      </w:pPr>
      <w:r w:rsidRPr="00A84BE5">
        <w:rPr>
          <w:rFonts w:asciiTheme="majorHAnsi" w:hAnsiTheme="majorHAnsi"/>
          <w:b/>
          <w:color w:val="000000"/>
        </w:rPr>
        <w:t>İlan olunur.</w:t>
      </w:r>
    </w:p>
    <w:p w:rsidR="00F20A14" w:rsidRPr="00F20A14" w:rsidRDefault="00F20A14" w:rsidP="00F20A14">
      <w:pPr>
        <w:pStyle w:val="NormalWeb"/>
        <w:shd w:val="clear" w:color="auto" w:fill="FFFFFF"/>
        <w:spacing w:before="0" w:beforeAutospacing="0" w:after="0" w:afterAutospacing="0" w:line="276" w:lineRule="auto"/>
        <w:jc w:val="both"/>
        <w:rPr>
          <w:rFonts w:asciiTheme="majorHAnsi" w:hAnsiTheme="majorHAnsi"/>
          <w:color w:val="000000"/>
        </w:rPr>
      </w:pPr>
    </w:p>
    <w:p w:rsidR="003D151D" w:rsidRPr="00F20A14" w:rsidRDefault="003D151D" w:rsidP="00C03546">
      <w:pPr>
        <w:pStyle w:val="NormalWeb"/>
        <w:shd w:val="clear" w:color="auto" w:fill="FFFFFF"/>
        <w:spacing w:before="0" w:beforeAutospacing="0" w:after="0" w:afterAutospacing="0" w:line="276" w:lineRule="auto"/>
        <w:ind w:left="5664"/>
        <w:jc w:val="both"/>
        <w:rPr>
          <w:rFonts w:asciiTheme="majorHAnsi" w:hAnsiTheme="majorHAnsi"/>
          <w:color w:val="000000"/>
        </w:rPr>
      </w:pPr>
      <w:r w:rsidRPr="00F20A14">
        <w:rPr>
          <w:rFonts w:asciiTheme="majorHAnsi" w:hAnsiTheme="majorHAnsi"/>
          <w:color w:val="000000"/>
        </w:rPr>
        <w:t>BEYKOZ BELEDİYE BAŞKANLIĞI</w:t>
      </w:r>
    </w:p>
    <w:sectPr w:rsidR="003D151D" w:rsidRPr="00F20A14" w:rsidSect="00E21AF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82C"/>
    <w:multiLevelType w:val="hybridMultilevel"/>
    <w:tmpl w:val="0FB283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9A05A9"/>
    <w:multiLevelType w:val="hybridMultilevel"/>
    <w:tmpl w:val="049E60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E85C29"/>
    <w:multiLevelType w:val="hybridMultilevel"/>
    <w:tmpl w:val="CC543BC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8F54B6C"/>
    <w:multiLevelType w:val="hybridMultilevel"/>
    <w:tmpl w:val="402AF2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D941F3E"/>
    <w:multiLevelType w:val="hybridMultilevel"/>
    <w:tmpl w:val="A9887B1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DA353CF"/>
    <w:multiLevelType w:val="hybridMultilevel"/>
    <w:tmpl w:val="D892F650"/>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ED77356"/>
    <w:multiLevelType w:val="hybridMultilevel"/>
    <w:tmpl w:val="A65466A4"/>
    <w:lvl w:ilvl="0" w:tplc="0EB6B5D8">
      <w:start w:val="1"/>
      <w:numFmt w:val="bullet"/>
      <w:lvlText w:val=""/>
      <w:lvlJc w:val="left"/>
      <w:pPr>
        <w:ind w:left="720" w:hanging="360"/>
      </w:pPr>
      <w:rPr>
        <w:rFonts w:ascii="Wingdings" w:hAnsi="Wingdings"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66E2D62"/>
    <w:multiLevelType w:val="hybridMultilevel"/>
    <w:tmpl w:val="8C5413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ADA5069"/>
    <w:multiLevelType w:val="hybridMultilevel"/>
    <w:tmpl w:val="672425F6"/>
    <w:lvl w:ilvl="0" w:tplc="B6E2A5A4">
      <w:start w:val="1"/>
      <w:numFmt w:val="lowerLetter"/>
      <w:lvlText w:val="%1)"/>
      <w:lvlJc w:val="left"/>
      <w:pPr>
        <w:ind w:left="1428" w:hanging="360"/>
      </w:pPr>
      <w:rPr>
        <w:rFonts w:hint="default"/>
        <w:b w:val="0"/>
      </w:r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4E7650A3"/>
    <w:multiLevelType w:val="hybridMultilevel"/>
    <w:tmpl w:val="78E8D5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2F4533B"/>
    <w:multiLevelType w:val="hybridMultilevel"/>
    <w:tmpl w:val="58542B06"/>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9"/>
  </w:num>
  <w:num w:numId="5">
    <w:abstractNumId w:val="2"/>
  </w:num>
  <w:num w:numId="6">
    <w:abstractNumId w:val="5"/>
  </w:num>
  <w:num w:numId="7">
    <w:abstractNumId w:val="10"/>
  </w:num>
  <w:num w:numId="8">
    <w:abstractNumId w:val="6"/>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7C"/>
    <w:rsid w:val="00004658"/>
    <w:rsid w:val="00025428"/>
    <w:rsid w:val="0003763D"/>
    <w:rsid w:val="00045EA3"/>
    <w:rsid w:val="00063DB3"/>
    <w:rsid w:val="00075CEF"/>
    <w:rsid w:val="00090720"/>
    <w:rsid w:val="000A3C62"/>
    <w:rsid w:val="000B76C0"/>
    <w:rsid w:val="000E0FB5"/>
    <w:rsid w:val="000E29A0"/>
    <w:rsid w:val="000E5EA6"/>
    <w:rsid w:val="000F38F1"/>
    <w:rsid w:val="00100463"/>
    <w:rsid w:val="0010049E"/>
    <w:rsid w:val="001011A2"/>
    <w:rsid w:val="00102083"/>
    <w:rsid w:val="00104113"/>
    <w:rsid w:val="001113F8"/>
    <w:rsid w:val="00121A33"/>
    <w:rsid w:val="00123B1E"/>
    <w:rsid w:val="00123F4D"/>
    <w:rsid w:val="00124A83"/>
    <w:rsid w:val="0012626D"/>
    <w:rsid w:val="001353C4"/>
    <w:rsid w:val="0015475D"/>
    <w:rsid w:val="00162CA7"/>
    <w:rsid w:val="00165C94"/>
    <w:rsid w:val="001A07F0"/>
    <w:rsid w:val="001A5CB5"/>
    <w:rsid w:val="001B16CE"/>
    <w:rsid w:val="001E1F33"/>
    <w:rsid w:val="001F23A1"/>
    <w:rsid w:val="002033F3"/>
    <w:rsid w:val="0021044F"/>
    <w:rsid w:val="002125FD"/>
    <w:rsid w:val="002232CD"/>
    <w:rsid w:val="002438C0"/>
    <w:rsid w:val="00244009"/>
    <w:rsid w:val="00245F80"/>
    <w:rsid w:val="00250B0B"/>
    <w:rsid w:val="00251751"/>
    <w:rsid w:val="00251E36"/>
    <w:rsid w:val="00271094"/>
    <w:rsid w:val="0029207B"/>
    <w:rsid w:val="00292759"/>
    <w:rsid w:val="002938DB"/>
    <w:rsid w:val="002951E5"/>
    <w:rsid w:val="00297183"/>
    <w:rsid w:val="002A0AA5"/>
    <w:rsid w:val="002A5F5A"/>
    <w:rsid w:val="002A7BF7"/>
    <w:rsid w:val="002B2051"/>
    <w:rsid w:val="002B4193"/>
    <w:rsid w:val="002C0A53"/>
    <w:rsid w:val="002C69CE"/>
    <w:rsid w:val="002E2CE3"/>
    <w:rsid w:val="002E5E4B"/>
    <w:rsid w:val="002F2CEB"/>
    <w:rsid w:val="002F2E73"/>
    <w:rsid w:val="002F7E40"/>
    <w:rsid w:val="00302C5E"/>
    <w:rsid w:val="00321F55"/>
    <w:rsid w:val="00323D7F"/>
    <w:rsid w:val="003303B0"/>
    <w:rsid w:val="00335F28"/>
    <w:rsid w:val="00336F57"/>
    <w:rsid w:val="0034159D"/>
    <w:rsid w:val="003448A3"/>
    <w:rsid w:val="00353F1D"/>
    <w:rsid w:val="003666B6"/>
    <w:rsid w:val="00366959"/>
    <w:rsid w:val="00382454"/>
    <w:rsid w:val="0038635E"/>
    <w:rsid w:val="00393625"/>
    <w:rsid w:val="003A110D"/>
    <w:rsid w:val="003A7164"/>
    <w:rsid w:val="003C0C30"/>
    <w:rsid w:val="003C64D6"/>
    <w:rsid w:val="003C731E"/>
    <w:rsid w:val="003D151D"/>
    <w:rsid w:val="003F0A1A"/>
    <w:rsid w:val="00416AA8"/>
    <w:rsid w:val="00426976"/>
    <w:rsid w:val="004311F1"/>
    <w:rsid w:val="00434E54"/>
    <w:rsid w:val="00435708"/>
    <w:rsid w:val="004570B6"/>
    <w:rsid w:val="004747D3"/>
    <w:rsid w:val="00485E25"/>
    <w:rsid w:val="0049052C"/>
    <w:rsid w:val="0049586C"/>
    <w:rsid w:val="004B2C60"/>
    <w:rsid w:val="004B7DBA"/>
    <w:rsid w:val="004D77FF"/>
    <w:rsid w:val="004F27FA"/>
    <w:rsid w:val="004F4526"/>
    <w:rsid w:val="0051148E"/>
    <w:rsid w:val="00530720"/>
    <w:rsid w:val="00536ABE"/>
    <w:rsid w:val="00536E6B"/>
    <w:rsid w:val="00545E73"/>
    <w:rsid w:val="005524E8"/>
    <w:rsid w:val="0055580E"/>
    <w:rsid w:val="005560D0"/>
    <w:rsid w:val="00557E2F"/>
    <w:rsid w:val="005618D1"/>
    <w:rsid w:val="0057266B"/>
    <w:rsid w:val="00581094"/>
    <w:rsid w:val="0058224D"/>
    <w:rsid w:val="00586E7B"/>
    <w:rsid w:val="00594614"/>
    <w:rsid w:val="005A0A9B"/>
    <w:rsid w:val="005B3E3A"/>
    <w:rsid w:val="005B4598"/>
    <w:rsid w:val="005B4F12"/>
    <w:rsid w:val="005B59C6"/>
    <w:rsid w:val="005B6F3C"/>
    <w:rsid w:val="005C7907"/>
    <w:rsid w:val="005F2628"/>
    <w:rsid w:val="00621842"/>
    <w:rsid w:val="00636916"/>
    <w:rsid w:val="0065754B"/>
    <w:rsid w:val="00661BBE"/>
    <w:rsid w:val="006703F1"/>
    <w:rsid w:val="00672979"/>
    <w:rsid w:val="00696316"/>
    <w:rsid w:val="0069646C"/>
    <w:rsid w:val="006C2026"/>
    <w:rsid w:val="006C5BC6"/>
    <w:rsid w:val="006D61F5"/>
    <w:rsid w:val="006E1415"/>
    <w:rsid w:val="00712F3D"/>
    <w:rsid w:val="007371EA"/>
    <w:rsid w:val="00740230"/>
    <w:rsid w:val="00740510"/>
    <w:rsid w:val="00741CB2"/>
    <w:rsid w:val="00743891"/>
    <w:rsid w:val="0075594C"/>
    <w:rsid w:val="0075742A"/>
    <w:rsid w:val="00765240"/>
    <w:rsid w:val="007656CE"/>
    <w:rsid w:val="007757C6"/>
    <w:rsid w:val="0077585F"/>
    <w:rsid w:val="007A2518"/>
    <w:rsid w:val="007A5EFF"/>
    <w:rsid w:val="007A5FB0"/>
    <w:rsid w:val="007B74B3"/>
    <w:rsid w:val="007C7E24"/>
    <w:rsid w:val="007D6624"/>
    <w:rsid w:val="007E05F5"/>
    <w:rsid w:val="007F0B9B"/>
    <w:rsid w:val="008033E6"/>
    <w:rsid w:val="008041B3"/>
    <w:rsid w:val="0081363D"/>
    <w:rsid w:val="00821DFC"/>
    <w:rsid w:val="00825C18"/>
    <w:rsid w:val="00826DFE"/>
    <w:rsid w:val="008273F0"/>
    <w:rsid w:val="00834DF8"/>
    <w:rsid w:val="00836390"/>
    <w:rsid w:val="008644DC"/>
    <w:rsid w:val="00866A47"/>
    <w:rsid w:val="00872FF2"/>
    <w:rsid w:val="0088248D"/>
    <w:rsid w:val="00886925"/>
    <w:rsid w:val="008934B7"/>
    <w:rsid w:val="00896370"/>
    <w:rsid w:val="008977F8"/>
    <w:rsid w:val="008B2FD8"/>
    <w:rsid w:val="008C35E4"/>
    <w:rsid w:val="008D32C5"/>
    <w:rsid w:val="008E29CE"/>
    <w:rsid w:val="00913768"/>
    <w:rsid w:val="00931104"/>
    <w:rsid w:val="00932445"/>
    <w:rsid w:val="009368E2"/>
    <w:rsid w:val="009414DD"/>
    <w:rsid w:val="00955284"/>
    <w:rsid w:val="009677EE"/>
    <w:rsid w:val="00973C04"/>
    <w:rsid w:val="009752A6"/>
    <w:rsid w:val="00976543"/>
    <w:rsid w:val="00996260"/>
    <w:rsid w:val="009B0066"/>
    <w:rsid w:val="009B3F4B"/>
    <w:rsid w:val="009B443B"/>
    <w:rsid w:val="00A02329"/>
    <w:rsid w:val="00A11F19"/>
    <w:rsid w:val="00A14F82"/>
    <w:rsid w:val="00A20768"/>
    <w:rsid w:val="00A34157"/>
    <w:rsid w:val="00A34A8C"/>
    <w:rsid w:val="00A521C7"/>
    <w:rsid w:val="00A64D2F"/>
    <w:rsid w:val="00A67B05"/>
    <w:rsid w:val="00A70562"/>
    <w:rsid w:val="00A7200C"/>
    <w:rsid w:val="00A82B44"/>
    <w:rsid w:val="00A84938"/>
    <w:rsid w:val="00A84BE5"/>
    <w:rsid w:val="00AA1501"/>
    <w:rsid w:val="00AB0659"/>
    <w:rsid w:val="00AD113E"/>
    <w:rsid w:val="00AE6E2C"/>
    <w:rsid w:val="00AF4C6E"/>
    <w:rsid w:val="00AF74D1"/>
    <w:rsid w:val="00B06777"/>
    <w:rsid w:val="00B1473B"/>
    <w:rsid w:val="00B1601E"/>
    <w:rsid w:val="00B23B7D"/>
    <w:rsid w:val="00B26DB9"/>
    <w:rsid w:val="00B37527"/>
    <w:rsid w:val="00B46127"/>
    <w:rsid w:val="00B476EB"/>
    <w:rsid w:val="00B54265"/>
    <w:rsid w:val="00B64135"/>
    <w:rsid w:val="00B74FFF"/>
    <w:rsid w:val="00B86525"/>
    <w:rsid w:val="00B90B78"/>
    <w:rsid w:val="00BA5D82"/>
    <w:rsid w:val="00BA6C77"/>
    <w:rsid w:val="00BB4708"/>
    <w:rsid w:val="00BB4B73"/>
    <w:rsid w:val="00BD020F"/>
    <w:rsid w:val="00BE1E06"/>
    <w:rsid w:val="00BE4939"/>
    <w:rsid w:val="00BF2C6D"/>
    <w:rsid w:val="00C03546"/>
    <w:rsid w:val="00C0626D"/>
    <w:rsid w:val="00C07315"/>
    <w:rsid w:val="00C166F2"/>
    <w:rsid w:val="00C175DF"/>
    <w:rsid w:val="00C17CF7"/>
    <w:rsid w:val="00C306FE"/>
    <w:rsid w:val="00C47762"/>
    <w:rsid w:val="00C5297E"/>
    <w:rsid w:val="00C65D2C"/>
    <w:rsid w:val="00C87BD4"/>
    <w:rsid w:val="00C92AC8"/>
    <w:rsid w:val="00C95276"/>
    <w:rsid w:val="00CD037C"/>
    <w:rsid w:val="00CE2A74"/>
    <w:rsid w:val="00CF07EC"/>
    <w:rsid w:val="00CF339E"/>
    <w:rsid w:val="00CF4CDA"/>
    <w:rsid w:val="00D01FFC"/>
    <w:rsid w:val="00D03BC7"/>
    <w:rsid w:val="00D21859"/>
    <w:rsid w:val="00D227AF"/>
    <w:rsid w:val="00D27711"/>
    <w:rsid w:val="00D33811"/>
    <w:rsid w:val="00D34203"/>
    <w:rsid w:val="00D35E09"/>
    <w:rsid w:val="00D44C31"/>
    <w:rsid w:val="00D54DA1"/>
    <w:rsid w:val="00D756ED"/>
    <w:rsid w:val="00D91FCD"/>
    <w:rsid w:val="00D931DF"/>
    <w:rsid w:val="00DA040A"/>
    <w:rsid w:val="00DA12AA"/>
    <w:rsid w:val="00DA5E10"/>
    <w:rsid w:val="00DB18C7"/>
    <w:rsid w:val="00DB407C"/>
    <w:rsid w:val="00DB7CB4"/>
    <w:rsid w:val="00DC14B3"/>
    <w:rsid w:val="00DD0F42"/>
    <w:rsid w:val="00DD42E2"/>
    <w:rsid w:val="00DD4D7B"/>
    <w:rsid w:val="00DE4A36"/>
    <w:rsid w:val="00E05394"/>
    <w:rsid w:val="00E14FAD"/>
    <w:rsid w:val="00E21AF1"/>
    <w:rsid w:val="00E225F7"/>
    <w:rsid w:val="00E433CA"/>
    <w:rsid w:val="00E63C3B"/>
    <w:rsid w:val="00E64375"/>
    <w:rsid w:val="00E65226"/>
    <w:rsid w:val="00E65ABC"/>
    <w:rsid w:val="00E72B76"/>
    <w:rsid w:val="00E73FAD"/>
    <w:rsid w:val="00E74845"/>
    <w:rsid w:val="00E76001"/>
    <w:rsid w:val="00E831E5"/>
    <w:rsid w:val="00EB0F77"/>
    <w:rsid w:val="00EC0F6D"/>
    <w:rsid w:val="00EC2660"/>
    <w:rsid w:val="00ED777F"/>
    <w:rsid w:val="00EF0E54"/>
    <w:rsid w:val="00EF5E21"/>
    <w:rsid w:val="00F03764"/>
    <w:rsid w:val="00F20A14"/>
    <w:rsid w:val="00F248E8"/>
    <w:rsid w:val="00F3044E"/>
    <w:rsid w:val="00F30725"/>
    <w:rsid w:val="00F33005"/>
    <w:rsid w:val="00F44FFE"/>
    <w:rsid w:val="00F56669"/>
    <w:rsid w:val="00F57A67"/>
    <w:rsid w:val="00F73CB9"/>
    <w:rsid w:val="00F95FCF"/>
    <w:rsid w:val="00F96965"/>
    <w:rsid w:val="00FA138C"/>
    <w:rsid w:val="00FC43FC"/>
    <w:rsid w:val="00FD0275"/>
    <w:rsid w:val="00FF2B9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3BBAC"/>
  <w15:docId w15:val="{8B10D0F8-AD97-426A-965D-A5B26097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F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D037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D03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037C"/>
    <w:rPr>
      <w:rFonts w:ascii="Tahoma" w:hAnsi="Tahoma" w:cs="Tahoma"/>
      <w:sz w:val="16"/>
      <w:szCs w:val="16"/>
    </w:rPr>
  </w:style>
  <w:style w:type="table" w:styleId="TabloKlavuzu">
    <w:name w:val="Table Grid"/>
    <w:basedOn w:val="NormalTablo"/>
    <w:uiPriority w:val="39"/>
    <w:rsid w:val="008869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765240"/>
    <w:pPr>
      <w:spacing w:after="160" w:line="259" w:lineRule="auto"/>
      <w:ind w:left="720"/>
      <w:contextualSpacing/>
    </w:pPr>
  </w:style>
  <w:style w:type="paragraph" w:styleId="AralkYok">
    <w:name w:val="No Spacing"/>
    <w:uiPriority w:val="1"/>
    <w:qFormat/>
    <w:rsid w:val="002E2CE3"/>
    <w:pPr>
      <w:spacing w:after="0" w:line="240" w:lineRule="auto"/>
    </w:pPr>
  </w:style>
  <w:style w:type="character" w:styleId="Kpr">
    <w:name w:val="Hyperlink"/>
    <w:basedOn w:val="VarsaylanParagrafYazTipi"/>
    <w:uiPriority w:val="99"/>
    <w:unhideWhenUsed/>
    <w:rsid w:val="00913768"/>
    <w:rPr>
      <w:color w:val="0000FF"/>
      <w:u w:val="single"/>
    </w:rPr>
  </w:style>
  <w:style w:type="character" w:styleId="zlenenKpr">
    <w:name w:val="FollowedHyperlink"/>
    <w:basedOn w:val="VarsaylanParagrafYazTipi"/>
    <w:uiPriority w:val="99"/>
    <w:semiHidden/>
    <w:unhideWhenUsed/>
    <w:rsid w:val="00A84B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46847">
      <w:bodyDiv w:val="1"/>
      <w:marLeft w:val="0"/>
      <w:marRight w:val="0"/>
      <w:marTop w:val="0"/>
      <w:marBottom w:val="0"/>
      <w:divBdr>
        <w:top w:val="none" w:sz="0" w:space="0" w:color="auto"/>
        <w:left w:val="none" w:sz="0" w:space="0" w:color="auto"/>
        <w:bottom w:val="none" w:sz="0" w:space="0" w:color="auto"/>
        <w:right w:val="none" w:sz="0" w:space="0" w:color="auto"/>
      </w:divBdr>
    </w:div>
    <w:div w:id="406614750">
      <w:bodyDiv w:val="1"/>
      <w:marLeft w:val="0"/>
      <w:marRight w:val="0"/>
      <w:marTop w:val="0"/>
      <w:marBottom w:val="0"/>
      <w:divBdr>
        <w:top w:val="none" w:sz="0" w:space="0" w:color="auto"/>
        <w:left w:val="none" w:sz="0" w:space="0" w:color="auto"/>
        <w:bottom w:val="none" w:sz="0" w:space="0" w:color="auto"/>
        <w:right w:val="none" w:sz="0" w:space="0" w:color="auto"/>
      </w:divBdr>
    </w:div>
    <w:div w:id="639657031">
      <w:bodyDiv w:val="1"/>
      <w:marLeft w:val="0"/>
      <w:marRight w:val="0"/>
      <w:marTop w:val="0"/>
      <w:marBottom w:val="0"/>
      <w:divBdr>
        <w:top w:val="none" w:sz="0" w:space="0" w:color="auto"/>
        <w:left w:val="none" w:sz="0" w:space="0" w:color="auto"/>
        <w:bottom w:val="none" w:sz="0" w:space="0" w:color="auto"/>
        <w:right w:val="none" w:sz="0" w:space="0" w:color="auto"/>
      </w:divBdr>
    </w:div>
    <w:div w:id="754940894">
      <w:bodyDiv w:val="1"/>
      <w:marLeft w:val="0"/>
      <w:marRight w:val="0"/>
      <w:marTop w:val="0"/>
      <w:marBottom w:val="0"/>
      <w:divBdr>
        <w:top w:val="none" w:sz="0" w:space="0" w:color="auto"/>
        <w:left w:val="none" w:sz="0" w:space="0" w:color="auto"/>
        <w:bottom w:val="none" w:sz="0" w:space="0" w:color="auto"/>
        <w:right w:val="none" w:sz="0" w:space="0" w:color="auto"/>
      </w:divBdr>
    </w:div>
    <w:div w:id="1023703326">
      <w:bodyDiv w:val="1"/>
      <w:marLeft w:val="0"/>
      <w:marRight w:val="0"/>
      <w:marTop w:val="0"/>
      <w:marBottom w:val="0"/>
      <w:divBdr>
        <w:top w:val="none" w:sz="0" w:space="0" w:color="auto"/>
        <w:left w:val="none" w:sz="0" w:space="0" w:color="auto"/>
        <w:bottom w:val="none" w:sz="0" w:space="0" w:color="auto"/>
        <w:right w:val="none" w:sz="0" w:space="0" w:color="auto"/>
      </w:divBdr>
    </w:div>
    <w:div w:id="137746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asvuru@beykoz.bel.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beykoz.bel.tr/basv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FC049-6898-4621-BD59-486D5A95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1744</Words>
  <Characters>9945</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celebi</dc:creator>
  <cp:lastModifiedBy>Soner TAŞTAN</cp:lastModifiedBy>
  <cp:revision>2</cp:revision>
  <cp:lastPrinted>2021-03-04T09:00:00Z</cp:lastPrinted>
  <dcterms:created xsi:type="dcterms:W3CDTF">2021-03-05T12:13:00Z</dcterms:created>
  <dcterms:modified xsi:type="dcterms:W3CDTF">2021-03-05T12:13:00Z</dcterms:modified>
</cp:coreProperties>
</file>