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87" w:rsidRPr="004F4C83" w:rsidRDefault="000B0A77" w:rsidP="00B87887">
      <w:pPr>
        <w:shd w:val="clear" w:color="auto" w:fill="FFFFFF"/>
        <w:spacing w:after="0" w:line="240" w:lineRule="auto"/>
        <w:jc w:val="center"/>
        <w:rPr>
          <w:rFonts w:ascii="Times New Roman" w:eastAsia="Times New Roman" w:hAnsi="Times New Roman" w:cs="Times New Roman"/>
          <w:b/>
          <w:bCs/>
          <w:color w:val="2C2F34"/>
          <w:sz w:val="24"/>
          <w:szCs w:val="24"/>
          <w:lang w:eastAsia="tr-TR"/>
        </w:rPr>
      </w:pPr>
      <w:r w:rsidRPr="004F4C83">
        <w:rPr>
          <w:rFonts w:ascii="Times New Roman" w:eastAsia="Times New Roman" w:hAnsi="Times New Roman" w:cs="Times New Roman"/>
          <w:b/>
          <w:bCs/>
          <w:color w:val="2C2F34"/>
          <w:sz w:val="24"/>
          <w:szCs w:val="24"/>
          <w:lang w:eastAsia="tr-TR"/>
        </w:rPr>
        <w:t>TİLLO</w:t>
      </w:r>
      <w:r w:rsidR="007F5BE7" w:rsidRPr="004F4C83">
        <w:rPr>
          <w:rFonts w:ascii="Times New Roman" w:eastAsia="Times New Roman" w:hAnsi="Times New Roman" w:cs="Times New Roman"/>
          <w:b/>
          <w:bCs/>
          <w:color w:val="2C2F34"/>
          <w:sz w:val="24"/>
          <w:szCs w:val="24"/>
          <w:lang w:eastAsia="tr-TR"/>
        </w:rPr>
        <w:t xml:space="preserve"> BELEDİYESİ İLK DEFA ATANMAK ÜZERE</w:t>
      </w:r>
    </w:p>
    <w:p w:rsidR="007F5BE7" w:rsidRPr="004F4C83" w:rsidRDefault="007F5BE7" w:rsidP="00B87887">
      <w:pPr>
        <w:shd w:val="clear" w:color="auto" w:fill="FFFFFF"/>
        <w:spacing w:after="0" w:line="240" w:lineRule="auto"/>
        <w:jc w:val="center"/>
        <w:rPr>
          <w:rFonts w:ascii="Times New Roman" w:eastAsia="Times New Roman" w:hAnsi="Times New Roman" w:cs="Times New Roman"/>
          <w:color w:val="2C2F34"/>
          <w:sz w:val="24"/>
          <w:szCs w:val="24"/>
          <w:lang w:eastAsia="tr-TR"/>
        </w:rPr>
      </w:pPr>
      <w:r w:rsidRPr="004F4C83">
        <w:rPr>
          <w:rFonts w:ascii="Times New Roman" w:eastAsia="Times New Roman" w:hAnsi="Times New Roman" w:cs="Times New Roman"/>
          <w:b/>
          <w:bCs/>
          <w:color w:val="2C2F34"/>
          <w:sz w:val="24"/>
          <w:szCs w:val="24"/>
          <w:lang w:eastAsia="tr-TR"/>
        </w:rPr>
        <w:t>MEMUR ALIM İLANI</w:t>
      </w:r>
    </w:p>
    <w:p w:rsidR="00AD2C9D" w:rsidRPr="004F4C83" w:rsidRDefault="00AD2C9D" w:rsidP="00AD2C9D">
      <w:pPr>
        <w:shd w:val="clear" w:color="auto" w:fill="FFFFFF"/>
        <w:spacing w:after="0" w:line="240" w:lineRule="auto"/>
        <w:jc w:val="both"/>
        <w:rPr>
          <w:rFonts w:ascii="Times New Roman" w:eastAsia="Times New Roman" w:hAnsi="Times New Roman" w:cs="Times New Roman"/>
          <w:color w:val="2C2F34"/>
          <w:sz w:val="24"/>
          <w:szCs w:val="24"/>
          <w:lang w:eastAsia="tr-TR"/>
        </w:rPr>
      </w:pPr>
    </w:p>
    <w:p w:rsidR="007F5BE7" w:rsidRPr="004F4C83" w:rsidRDefault="00D64D92" w:rsidP="00B87887">
      <w:pPr>
        <w:shd w:val="clear" w:color="auto" w:fill="FFFFFF"/>
        <w:spacing w:after="0" w:line="240" w:lineRule="auto"/>
        <w:ind w:firstLine="708"/>
        <w:jc w:val="both"/>
        <w:rPr>
          <w:rFonts w:ascii="Times New Roman" w:eastAsia="Times New Roman" w:hAnsi="Times New Roman" w:cs="Times New Roman"/>
          <w:color w:val="2C2F34"/>
          <w:sz w:val="24"/>
          <w:szCs w:val="24"/>
          <w:lang w:eastAsia="tr-TR"/>
        </w:rPr>
      </w:pPr>
      <w:r w:rsidRPr="004F4C83">
        <w:rPr>
          <w:rFonts w:ascii="Times New Roman" w:eastAsia="Times New Roman" w:hAnsi="Times New Roman" w:cs="Times New Roman"/>
          <w:color w:val="2C2F34"/>
          <w:sz w:val="24"/>
          <w:szCs w:val="24"/>
          <w:lang w:eastAsia="tr-TR"/>
        </w:rPr>
        <w:t>Tillo</w:t>
      </w:r>
      <w:r w:rsidR="00247D34" w:rsidRPr="004F4C83">
        <w:rPr>
          <w:rFonts w:ascii="Times New Roman" w:eastAsia="Times New Roman" w:hAnsi="Times New Roman" w:cs="Times New Roman"/>
          <w:color w:val="2C2F34"/>
          <w:sz w:val="24"/>
          <w:szCs w:val="24"/>
          <w:lang w:eastAsia="tr-TR"/>
        </w:rPr>
        <w:t xml:space="preserve"> </w:t>
      </w:r>
      <w:r w:rsidR="007F5BE7" w:rsidRPr="004F4C83">
        <w:rPr>
          <w:rFonts w:ascii="Times New Roman" w:eastAsia="Times New Roman" w:hAnsi="Times New Roman" w:cs="Times New Roman"/>
          <w:color w:val="2C2F34"/>
          <w:sz w:val="24"/>
          <w:szCs w:val="24"/>
          <w:lang w:eastAsia="tr-TR"/>
        </w:rPr>
        <w:t>Belediye Başkanlığı bünyesinde</w:t>
      </w:r>
      <w:r w:rsidR="00B87887" w:rsidRPr="004F4C83">
        <w:rPr>
          <w:rFonts w:ascii="Times New Roman" w:eastAsia="Times New Roman" w:hAnsi="Times New Roman" w:cs="Times New Roman"/>
          <w:color w:val="2C2F34"/>
          <w:sz w:val="24"/>
          <w:szCs w:val="24"/>
          <w:lang w:eastAsia="tr-TR"/>
        </w:rPr>
        <w:t>,</w:t>
      </w:r>
      <w:r w:rsidR="007F5BE7" w:rsidRPr="004F4C83">
        <w:rPr>
          <w:rFonts w:ascii="Times New Roman" w:eastAsia="Times New Roman" w:hAnsi="Times New Roman" w:cs="Times New Roman"/>
          <w:color w:val="2C2F34"/>
          <w:sz w:val="24"/>
          <w:szCs w:val="24"/>
          <w:lang w:eastAsia="tr-TR"/>
        </w:rPr>
        <w:t xml:space="preserve"> 657 </w:t>
      </w:r>
      <w:r w:rsidR="00B87887" w:rsidRPr="004F4C83">
        <w:rPr>
          <w:rFonts w:ascii="Times New Roman" w:eastAsia="Times New Roman" w:hAnsi="Times New Roman" w:cs="Times New Roman"/>
          <w:color w:val="2C2F34"/>
          <w:sz w:val="24"/>
          <w:szCs w:val="24"/>
          <w:lang w:eastAsia="tr-TR"/>
        </w:rPr>
        <w:t>s</w:t>
      </w:r>
      <w:r w:rsidR="007F5BE7" w:rsidRPr="004F4C83">
        <w:rPr>
          <w:rFonts w:ascii="Times New Roman" w:eastAsia="Times New Roman" w:hAnsi="Times New Roman" w:cs="Times New Roman"/>
          <w:color w:val="2C2F34"/>
          <w:sz w:val="24"/>
          <w:szCs w:val="24"/>
          <w:lang w:eastAsia="tr-TR"/>
        </w:rPr>
        <w:t>ayılı Devlet Memurları Kanunu</w:t>
      </w:r>
      <w:r w:rsidR="00B87887" w:rsidRPr="004F4C83">
        <w:rPr>
          <w:rFonts w:ascii="Times New Roman" w:eastAsia="Times New Roman" w:hAnsi="Times New Roman" w:cs="Times New Roman"/>
          <w:color w:val="2C2F34"/>
          <w:sz w:val="24"/>
          <w:szCs w:val="24"/>
          <w:lang w:eastAsia="tr-TR"/>
        </w:rPr>
        <w:t>’</w:t>
      </w:r>
      <w:r w:rsidR="007F5BE7" w:rsidRPr="004F4C83">
        <w:rPr>
          <w:rFonts w:ascii="Times New Roman" w:eastAsia="Times New Roman" w:hAnsi="Times New Roman" w:cs="Times New Roman"/>
          <w:color w:val="2C2F34"/>
          <w:sz w:val="24"/>
          <w:szCs w:val="24"/>
          <w:lang w:eastAsia="tr-TR"/>
        </w:rPr>
        <w:t xml:space="preserve">na tabi olarak istihdam edilmek üzere; “Mahalli İdarelere İlk Defa Atanacaklara Dair Sınav ve Atama Yönetmeliği” hükümlerine göre aşağıda unvanı, sınıfı, derecesi, adedi, nitelikleri, KPSS </w:t>
      </w:r>
      <w:r w:rsidR="00B930D8">
        <w:rPr>
          <w:rFonts w:ascii="Times New Roman" w:eastAsia="Times New Roman" w:hAnsi="Times New Roman" w:cs="Times New Roman"/>
          <w:color w:val="2C2F34"/>
          <w:sz w:val="24"/>
          <w:szCs w:val="24"/>
          <w:lang w:eastAsia="tr-TR"/>
        </w:rPr>
        <w:t>p</w:t>
      </w:r>
      <w:r w:rsidR="00B96A77">
        <w:rPr>
          <w:rFonts w:ascii="Times New Roman" w:eastAsia="Times New Roman" w:hAnsi="Times New Roman" w:cs="Times New Roman"/>
          <w:color w:val="2C2F34"/>
          <w:sz w:val="24"/>
          <w:szCs w:val="24"/>
          <w:lang w:eastAsia="tr-TR"/>
        </w:rPr>
        <w:t xml:space="preserve">uan </w:t>
      </w:r>
      <w:r w:rsidR="007F5BE7" w:rsidRPr="004F4C83">
        <w:rPr>
          <w:rFonts w:ascii="Times New Roman" w:eastAsia="Times New Roman" w:hAnsi="Times New Roman" w:cs="Times New Roman"/>
          <w:color w:val="2C2F34"/>
          <w:sz w:val="24"/>
          <w:szCs w:val="24"/>
          <w:lang w:eastAsia="tr-TR"/>
        </w:rPr>
        <w:t>türü, KPSS taban puanı ve diğer şartları taşımak kaydıyla, belirtilen boş kadro</w:t>
      </w:r>
      <w:r w:rsidR="000B0A77" w:rsidRPr="004F4C83">
        <w:rPr>
          <w:rFonts w:ascii="Times New Roman" w:eastAsia="Times New Roman" w:hAnsi="Times New Roman" w:cs="Times New Roman"/>
          <w:color w:val="2C2F34"/>
          <w:sz w:val="24"/>
          <w:szCs w:val="24"/>
          <w:lang w:eastAsia="tr-TR"/>
        </w:rPr>
        <w:t xml:space="preserve">ya </w:t>
      </w:r>
      <w:r w:rsidR="007F5BE7" w:rsidRPr="004F4C83">
        <w:rPr>
          <w:rFonts w:ascii="Times New Roman" w:eastAsia="Times New Roman" w:hAnsi="Times New Roman" w:cs="Times New Roman"/>
          <w:color w:val="2C2F34"/>
          <w:sz w:val="24"/>
          <w:szCs w:val="24"/>
          <w:lang w:eastAsia="tr-TR"/>
        </w:rPr>
        <w:t xml:space="preserve">açıktan atama yoluyla memur </w:t>
      </w:r>
      <w:r w:rsidR="00247D34" w:rsidRPr="004F4C83">
        <w:rPr>
          <w:rFonts w:ascii="Times New Roman" w:eastAsia="Times New Roman" w:hAnsi="Times New Roman" w:cs="Times New Roman"/>
          <w:color w:val="2C2F34"/>
          <w:sz w:val="24"/>
          <w:szCs w:val="24"/>
          <w:lang w:eastAsia="tr-TR"/>
        </w:rPr>
        <w:t>alımı yapılacaktır.</w:t>
      </w:r>
    </w:p>
    <w:p w:rsidR="00AD2C9D" w:rsidRPr="004F4C83" w:rsidRDefault="00AD2C9D" w:rsidP="00AD2C9D">
      <w:pPr>
        <w:shd w:val="clear" w:color="auto" w:fill="FFFFFF"/>
        <w:spacing w:after="0" w:line="240" w:lineRule="auto"/>
        <w:ind w:firstLine="709"/>
        <w:jc w:val="both"/>
        <w:rPr>
          <w:rFonts w:ascii="Times New Roman" w:eastAsia="Times New Roman" w:hAnsi="Times New Roman" w:cs="Times New Roman"/>
          <w:color w:val="2C2F34"/>
          <w:sz w:val="24"/>
          <w:szCs w:val="24"/>
          <w:lang w:eastAsia="tr-TR"/>
        </w:rPr>
      </w:pPr>
    </w:p>
    <w:tbl>
      <w:tblPr>
        <w:tblW w:w="98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
        <w:gridCol w:w="1134"/>
        <w:gridCol w:w="612"/>
        <w:gridCol w:w="1089"/>
        <w:gridCol w:w="851"/>
        <w:gridCol w:w="2268"/>
        <w:gridCol w:w="1417"/>
        <w:gridCol w:w="797"/>
        <w:gridCol w:w="1046"/>
      </w:tblGrid>
      <w:tr w:rsidR="008B5C2F" w:rsidRPr="004F4C83" w:rsidTr="006C2178">
        <w:trPr>
          <w:trHeight w:val="298"/>
        </w:trPr>
        <w:tc>
          <w:tcPr>
            <w:tcW w:w="649" w:type="dxa"/>
          </w:tcPr>
          <w:p w:rsidR="008B5C2F" w:rsidRPr="004F4C83" w:rsidRDefault="008B5C2F" w:rsidP="00B87887">
            <w:pPr>
              <w:pStyle w:val="AralkYok"/>
              <w:jc w:val="center"/>
              <w:rPr>
                <w:rFonts w:ascii="Times New Roman" w:hAnsi="Times New Roman" w:cs="Times New Roman"/>
                <w:b/>
                <w:sz w:val="20"/>
                <w:szCs w:val="20"/>
                <w:lang w:eastAsia="tr-TR"/>
              </w:rPr>
            </w:pPr>
            <w:r w:rsidRPr="004F4C83">
              <w:rPr>
                <w:rFonts w:ascii="Times New Roman" w:hAnsi="Times New Roman" w:cs="Times New Roman"/>
                <w:b/>
                <w:sz w:val="20"/>
                <w:szCs w:val="20"/>
                <w:lang w:eastAsia="tr-TR"/>
              </w:rPr>
              <w:t>Sıra No</w:t>
            </w:r>
          </w:p>
        </w:tc>
        <w:tc>
          <w:tcPr>
            <w:tcW w:w="1134" w:type="dxa"/>
          </w:tcPr>
          <w:p w:rsidR="008B5C2F" w:rsidRPr="004F4C83" w:rsidRDefault="008B5C2F" w:rsidP="00B87887">
            <w:pPr>
              <w:pStyle w:val="AralkYok"/>
              <w:jc w:val="center"/>
              <w:rPr>
                <w:rFonts w:ascii="Times New Roman" w:hAnsi="Times New Roman" w:cs="Times New Roman"/>
                <w:b/>
                <w:sz w:val="20"/>
                <w:szCs w:val="20"/>
                <w:lang w:eastAsia="tr-TR"/>
              </w:rPr>
            </w:pPr>
            <w:r w:rsidRPr="004F4C83">
              <w:rPr>
                <w:rFonts w:ascii="Times New Roman" w:hAnsi="Times New Roman" w:cs="Times New Roman"/>
                <w:b/>
                <w:sz w:val="20"/>
                <w:szCs w:val="20"/>
                <w:lang w:eastAsia="tr-TR"/>
              </w:rPr>
              <w:t>Kadro Unvanı</w:t>
            </w:r>
          </w:p>
        </w:tc>
        <w:tc>
          <w:tcPr>
            <w:tcW w:w="612" w:type="dxa"/>
          </w:tcPr>
          <w:p w:rsidR="008B5C2F" w:rsidRPr="004F4C83" w:rsidRDefault="008B5C2F" w:rsidP="00B87887">
            <w:pPr>
              <w:pStyle w:val="AralkYok"/>
              <w:jc w:val="center"/>
              <w:rPr>
                <w:rFonts w:ascii="Times New Roman" w:hAnsi="Times New Roman" w:cs="Times New Roman"/>
                <w:b/>
                <w:sz w:val="20"/>
                <w:szCs w:val="20"/>
                <w:lang w:eastAsia="tr-TR"/>
              </w:rPr>
            </w:pPr>
            <w:r w:rsidRPr="004F4C83">
              <w:rPr>
                <w:rFonts w:ascii="Times New Roman" w:hAnsi="Times New Roman" w:cs="Times New Roman"/>
                <w:b/>
                <w:sz w:val="20"/>
                <w:szCs w:val="20"/>
                <w:lang w:eastAsia="tr-TR"/>
              </w:rPr>
              <w:t>Sınıfı</w:t>
            </w:r>
          </w:p>
        </w:tc>
        <w:tc>
          <w:tcPr>
            <w:tcW w:w="1089" w:type="dxa"/>
          </w:tcPr>
          <w:p w:rsidR="008B5C2F" w:rsidRPr="004F4C83" w:rsidRDefault="008B5C2F" w:rsidP="00B87887">
            <w:pPr>
              <w:pStyle w:val="AralkYok"/>
              <w:jc w:val="center"/>
              <w:rPr>
                <w:rFonts w:ascii="Times New Roman" w:hAnsi="Times New Roman" w:cs="Times New Roman"/>
                <w:b/>
                <w:sz w:val="20"/>
                <w:szCs w:val="20"/>
                <w:lang w:eastAsia="tr-TR"/>
              </w:rPr>
            </w:pPr>
            <w:r w:rsidRPr="004F4C83">
              <w:rPr>
                <w:rFonts w:ascii="Times New Roman" w:hAnsi="Times New Roman" w:cs="Times New Roman"/>
                <w:b/>
                <w:sz w:val="20"/>
                <w:szCs w:val="20"/>
                <w:lang w:eastAsia="tr-TR"/>
              </w:rPr>
              <w:t>Kadro Derecesi</w:t>
            </w:r>
          </w:p>
        </w:tc>
        <w:tc>
          <w:tcPr>
            <w:tcW w:w="851" w:type="dxa"/>
          </w:tcPr>
          <w:p w:rsidR="008B5C2F" w:rsidRPr="004F4C83" w:rsidRDefault="008B5C2F" w:rsidP="00B87887">
            <w:pPr>
              <w:pStyle w:val="AralkYok"/>
              <w:jc w:val="center"/>
              <w:rPr>
                <w:rFonts w:ascii="Times New Roman" w:hAnsi="Times New Roman" w:cs="Times New Roman"/>
                <w:b/>
                <w:sz w:val="20"/>
                <w:szCs w:val="20"/>
                <w:lang w:eastAsia="tr-TR"/>
              </w:rPr>
            </w:pPr>
            <w:r w:rsidRPr="004F4C83">
              <w:rPr>
                <w:rFonts w:ascii="Times New Roman" w:hAnsi="Times New Roman" w:cs="Times New Roman"/>
                <w:b/>
                <w:sz w:val="20"/>
                <w:szCs w:val="20"/>
                <w:lang w:eastAsia="tr-TR"/>
              </w:rPr>
              <w:t>Adedi</w:t>
            </w:r>
          </w:p>
        </w:tc>
        <w:tc>
          <w:tcPr>
            <w:tcW w:w="2268" w:type="dxa"/>
          </w:tcPr>
          <w:p w:rsidR="008B5C2F" w:rsidRPr="004F4C83" w:rsidRDefault="008B5C2F" w:rsidP="00B87887">
            <w:pPr>
              <w:pStyle w:val="AralkYok"/>
              <w:jc w:val="center"/>
              <w:rPr>
                <w:rFonts w:ascii="Times New Roman" w:hAnsi="Times New Roman" w:cs="Times New Roman"/>
                <w:b/>
                <w:sz w:val="20"/>
                <w:szCs w:val="20"/>
                <w:lang w:eastAsia="tr-TR"/>
              </w:rPr>
            </w:pPr>
            <w:r w:rsidRPr="004F4C83">
              <w:rPr>
                <w:rFonts w:ascii="Times New Roman" w:hAnsi="Times New Roman" w:cs="Times New Roman"/>
                <w:b/>
                <w:sz w:val="20"/>
                <w:szCs w:val="20"/>
                <w:lang w:eastAsia="tr-TR"/>
              </w:rPr>
              <w:t>Niteliği</w:t>
            </w:r>
          </w:p>
        </w:tc>
        <w:tc>
          <w:tcPr>
            <w:tcW w:w="1417" w:type="dxa"/>
          </w:tcPr>
          <w:p w:rsidR="008B5C2F" w:rsidRPr="004F4C83" w:rsidRDefault="008B5C2F" w:rsidP="00B87887">
            <w:pPr>
              <w:pStyle w:val="AralkYok"/>
              <w:jc w:val="center"/>
              <w:rPr>
                <w:rFonts w:ascii="Times New Roman" w:hAnsi="Times New Roman" w:cs="Times New Roman"/>
                <w:b/>
                <w:sz w:val="20"/>
                <w:szCs w:val="20"/>
                <w:lang w:eastAsia="tr-TR"/>
              </w:rPr>
            </w:pPr>
            <w:r w:rsidRPr="004F4C83">
              <w:rPr>
                <w:rFonts w:ascii="Times New Roman" w:hAnsi="Times New Roman" w:cs="Times New Roman"/>
                <w:b/>
                <w:sz w:val="20"/>
                <w:szCs w:val="20"/>
                <w:lang w:eastAsia="tr-TR"/>
              </w:rPr>
              <w:t>Cinsiyeti</w:t>
            </w:r>
          </w:p>
        </w:tc>
        <w:tc>
          <w:tcPr>
            <w:tcW w:w="797" w:type="dxa"/>
          </w:tcPr>
          <w:p w:rsidR="008B5C2F" w:rsidRPr="004F4C83" w:rsidRDefault="008B5C2F" w:rsidP="00B87887">
            <w:pPr>
              <w:pStyle w:val="AralkYok"/>
              <w:jc w:val="center"/>
              <w:rPr>
                <w:rFonts w:ascii="Times New Roman" w:hAnsi="Times New Roman" w:cs="Times New Roman"/>
                <w:b/>
                <w:sz w:val="20"/>
                <w:szCs w:val="20"/>
                <w:lang w:eastAsia="tr-TR"/>
              </w:rPr>
            </w:pPr>
            <w:r w:rsidRPr="004F4C83">
              <w:rPr>
                <w:rFonts w:ascii="Times New Roman" w:hAnsi="Times New Roman" w:cs="Times New Roman"/>
                <w:b/>
                <w:sz w:val="20"/>
                <w:szCs w:val="20"/>
                <w:lang w:eastAsia="tr-TR"/>
              </w:rPr>
              <w:t>KPSS Türü</w:t>
            </w:r>
          </w:p>
        </w:tc>
        <w:tc>
          <w:tcPr>
            <w:tcW w:w="1046" w:type="dxa"/>
          </w:tcPr>
          <w:p w:rsidR="008B5C2F" w:rsidRPr="004F4C83" w:rsidRDefault="008B5C2F" w:rsidP="00B87887">
            <w:pPr>
              <w:pStyle w:val="AralkYok"/>
              <w:jc w:val="center"/>
              <w:rPr>
                <w:rFonts w:ascii="Times New Roman" w:hAnsi="Times New Roman" w:cs="Times New Roman"/>
                <w:b/>
                <w:sz w:val="20"/>
                <w:szCs w:val="20"/>
                <w:lang w:eastAsia="tr-TR"/>
              </w:rPr>
            </w:pPr>
            <w:r w:rsidRPr="004F4C83">
              <w:rPr>
                <w:rFonts w:ascii="Times New Roman" w:hAnsi="Times New Roman" w:cs="Times New Roman"/>
                <w:b/>
                <w:sz w:val="20"/>
                <w:szCs w:val="20"/>
                <w:lang w:eastAsia="tr-TR"/>
              </w:rPr>
              <w:t>KPSS Puanı</w:t>
            </w:r>
          </w:p>
        </w:tc>
      </w:tr>
      <w:tr w:rsidR="003F703B" w:rsidRPr="004F4C83" w:rsidTr="00940961">
        <w:trPr>
          <w:trHeight w:val="1393"/>
        </w:trPr>
        <w:tc>
          <w:tcPr>
            <w:tcW w:w="649" w:type="dxa"/>
          </w:tcPr>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8B5C2F" w:rsidRPr="004F4C83" w:rsidRDefault="008B5C2F"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1</w:t>
            </w:r>
          </w:p>
        </w:tc>
        <w:tc>
          <w:tcPr>
            <w:tcW w:w="1134" w:type="dxa"/>
          </w:tcPr>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8B5C2F" w:rsidRPr="004F4C83" w:rsidRDefault="00D64D92"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Memur</w:t>
            </w:r>
          </w:p>
        </w:tc>
        <w:tc>
          <w:tcPr>
            <w:tcW w:w="612" w:type="dxa"/>
          </w:tcPr>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8B5C2F" w:rsidRPr="004F4C83" w:rsidRDefault="008B5C2F"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GİH</w:t>
            </w:r>
          </w:p>
        </w:tc>
        <w:tc>
          <w:tcPr>
            <w:tcW w:w="1089" w:type="dxa"/>
          </w:tcPr>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8B5C2F" w:rsidRPr="004F4C83" w:rsidRDefault="00D64D92"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11</w:t>
            </w:r>
          </w:p>
        </w:tc>
        <w:tc>
          <w:tcPr>
            <w:tcW w:w="851" w:type="dxa"/>
          </w:tcPr>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D64D92" w:rsidRPr="004F4C83" w:rsidRDefault="00D64D92" w:rsidP="00B87887">
            <w:pPr>
              <w:pStyle w:val="AralkYok"/>
              <w:jc w:val="center"/>
              <w:rPr>
                <w:rFonts w:ascii="Times New Roman" w:hAnsi="Times New Roman" w:cs="Times New Roman"/>
                <w:sz w:val="20"/>
                <w:szCs w:val="20"/>
                <w:lang w:eastAsia="tr-TR"/>
              </w:rPr>
            </w:pPr>
          </w:p>
          <w:p w:rsidR="008B5C2F" w:rsidRPr="004F4C83" w:rsidRDefault="008B5C2F"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1</w:t>
            </w:r>
          </w:p>
        </w:tc>
        <w:tc>
          <w:tcPr>
            <w:tcW w:w="2268" w:type="dxa"/>
          </w:tcPr>
          <w:p w:rsidR="00B930D8" w:rsidRDefault="00B930D8" w:rsidP="00E51DF1">
            <w:pPr>
              <w:pStyle w:val="AralkYok"/>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r w:rsidR="00453ED8" w:rsidRPr="004F4C83">
              <w:rPr>
                <w:rFonts w:ascii="Times New Roman" w:hAnsi="Times New Roman" w:cs="Times New Roman"/>
                <w:sz w:val="20"/>
                <w:szCs w:val="20"/>
                <w:lang w:eastAsia="tr-TR"/>
              </w:rPr>
              <w:t>Lisans düzeyinde eğitim vere</w:t>
            </w:r>
            <w:r w:rsidR="00643753" w:rsidRPr="004F4C83">
              <w:rPr>
                <w:rFonts w:ascii="Times New Roman" w:hAnsi="Times New Roman" w:cs="Times New Roman"/>
                <w:sz w:val="20"/>
                <w:szCs w:val="20"/>
                <w:lang w:eastAsia="tr-TR"/>
              </w:rPr>
              <w:t>n fakültelerin İşletme</w:t>
            </w:r>
            <w:r w:rsidR="00E51DF1">
              <w:rPr>
                <w:rFonts w:ascii="Times New Roman" w:hAnsi="Times New Roman" w:cs="Times New Roman"/>
                <w:sz w:val="20"/>
                <w:szCs w:val="20"/>
                <w:lang w:eastAsia="tr-TR"/>
              </w:rPr>
              <w:t xml:space="preserve"> veya</w:t>
            </w:r>
            <w:r w:rsidR="00643753" w:rsidRPr="004F4C83">
              <w:rPr>
                <w:rFonts w:ascii="Times New Roman" w:hAnsi="Times New Roman" w:cs="Times New Roman"/>
                <w:sz w:val="20"/>
                <w:szCs w:val="20"/>
                <w:lang w:eastAsia="tr-TR"/>
              </w:rPr>
              <w:t xml:space="preserve"> Maliye</w:t>
            </w:r>
            <w:r w:rsidR="00E51DF1">
              <w:rPr>
                <w:rFonts w:ascii="Times New Roman" w:hAnsi="Times New Roman" w:cs="Times New Roman"/>
                <w:sz w:val="20"/>
                <w:szCs w:val="20"/>
                <w:lang w:eastAsia="tr-TR"/>
              </w:rPr>
              <w:t xml:space="preserve"> programlarının</w:t>
            </w:r>
            <w:r w:rsidR="00453ED8" w:rsidRPr="004F4C83">
              <w:rPr>
                <w:rFonts w:ascii="Times New Roman" w:hAnsi="Times New Roman" w:cs="Times New Roman"/>
                <w:sz w:val="20"/>
                <w:szCs w:val="20"/>
                <w:lang w:eastAsia="tr-TR"/>
              </w:rPr>
              <w:t xml:space="preserve"> herhangi birinde</w:t>
            </w:r>
            <w:r w:rsidR="00B96A77">
              <w:rPr>
                <w:rFonts w:ascii="Times New Roman" w:hAnsi="Times New Roman" w:cs="Times New Roman"/>
                <w:sz w:val="20"/>
                <w:szCs w:val="20"/>
                <w:lang w:eastAsia="tr-TR"/>
              </w:rPr>
              <w:t>n</w:t>
            </w:r>
            <w:r w:rsidR="00453ED8" w:rsidRPr="004F4C83">
              <w:rPr>
                <w:rFonts w:ascii="Times New Roman" w:hAnsi="Times New Roman" w:cs="Times New Roman"/>
                <w:sz w:val="20"/>
                <w:szCs w:val="20"/>
                <w:lang w:eastAsia="tr-TR"/>
              </w:rPr>
              <w:t xml:space="preserve"> mezun olmak. </w:t>
            </w:r>
          </w:p>
          <w:p w:rsidR="008B5C2F" w:rsidRPr="004F4C83" w:rsidRDefault="00B930D8" w:rsidP="00E51DF1">
            <w:pPr>
              <w:pStyle w:val="AralkYok"/>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r w:rsidR="00453ED8" w:rsidRPr="004F4C83">
              <w:rPr>
                <w:rFonts w:ascii="Times New Roman" w:hAnsi="Times New Roman" w:cs="Times New Roman"/>
                <w:sz w:val="20"/>
                <w:szCs w:val="20"/>
                <w:lang w:eastAsia="tr-TR"/>
              </w:rPr>
              <w:t xml:space="preserve">En az B </w:t>
            </w:r>
            <w:r w:rsidR="009A13BA" w:rsidRPr="004F4C83">
              <w:rPr>
                <w:rFonts w:ascii="Times New Roman" w:hAnsi="Times New Roman" w:cs="Times New Roman"/>
                <w:sz w:val="20"/>
                <w:szCs w:val="20"/>
                <w:lang w:eastAsia="tr-TR"/>
              </w:rPr>
              <w:t>s</w:t>
            </w:r>
            <w:r w:rsidR="00453ED8" w:rsidRPr="004F4C83">
              <w:rPr>
                <w:rFonts w:ascii="Times New Roman" w:hAnsi="Times New Roman" w:cs="Times New Roman"/>
                <w:sz w:val="20"/>
                <w:szCs w:val="20"/>
                <w:lang w:eastAsia="tr-TR"/>
              </w:rPr>
              <w:t xml:space="preserve">ınıfı </w:t>
            </w:r>
            <w:r w:rsidR="009A13BA" w:rsidRPr="004F4C83">
              <w:rPr>
                <w:rFonts w:ascii="Times New Roman" w:hAnsi="Times New Roman" w:cs="Times New Roman"/>
                <w:sz w:val="20"/>
                <w:szCs w:val="20"/>
                <w:lang w:eastAsia="tr-TR"/>
              </w:rPr>
              <w:t>s</w:t>
            </w:r>
            <w:r w:rsidR="00453ED8" w:rsidRPr="004F4C83">
              <w:rPr>
                <w:rFonts w:ascii="Times New Roman" w:hAnsi="Times New Roman" w:cs="Times New Roman"/>
                <w:sz w:val="20"/>
                <w:szCs w:val="20"/>
                <w:lang w:eastAsia="tr-TR"/>
              </w:rPr>
              <w:t xml:space="preserve">ürücü </w:t>
            </w:r>
            <w:r w:rsidR="009A13BA" w:rsidRPr="004F4C83">
              <w:rPr>
                <w:rFonts w:ascii="Times New Roman" w:hAnsi="Times New Roman" w:cs="Times New Roman"/>
                <w:sz w:val="20"/>
                <w:szCs w:val="20"/>
                <w:lang w:eastAsia="tr-TR"/>
              </w:rPr>
              <w:t>b</w:t>
            </w:r>
            <w:r w:rsidR="00453ED8" w:rsidRPr="004F4C83">
              <w:rPr>
                <w:rFonts w:ascii="Times New Roman" w:hAnsi="Times New Roman" w:cs="Times New Roman"/>
                <w:sz w:val="20"/>
                <w:szCs w:val="20"/>
                <w:lang w:eastAsia="tr-TR"/>
              </w:rPr>
              <w:t>elgesine sahip olmak.</w:t>
            </w:r>
          </w:p>
        </w:tc>
        <w:tc>
          <w:tcPr>
            <w:tcW w:w="1417" w:type="dxa"/>
            <w:vAlign w:val="center"/>
          </w:tcPr>
          <w:p w:rsidR="008B5C2F" w:rsidRPr="004F4C83" w:rsidRDefault="00453ED8"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Kadın/Erkek</w:t>
            </w:r>
          </w:p>
        </w:tc>
        <w:tc>
          <w:tcPr>
            <w:tcW w:w="797" w:type="dxa"/>
            <w:vAlign w:val="center"/>
          </w:tcPr>
          <w:p w:rsidR="006C2178" w:rsidRPr="004F4C83" w:rsidRDefault="006C2178"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KPSS</w:t>
            </w:r>
          </w:p>
          <w:p w:rsidR="008B5C2F" w:rsidRPr="004F4C83" w:rsidRDefault="00BD2301"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P3</w:t>
            </w:r>
          </w:p>
        </w:tc>
        <w:tc>
          <w:tcPr>
            <w:tcW w:w="1046" w:type="dxa"/>
            <w:vAlign w:val="center"/>
          </w:tcPr>
          <w:p w:rsidR="006C2178" w:rsidRPr="004F4C83" w:rsidRDefault="006C2178"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En az</w:t>
            </w:r>
          </w:p>
          <w:p w:rsidR="008B5C2F" w:rsidRPr="004F4C83" w:rsidRDefault="00BD2301" w:rsidP="00B87887">
            <w:pPr>
              <w:pStyle w:val="AralkYok"/>
              <w:jc w:val="center"/>
              <w:rPr>
                <w:rFonts w:ascii="Times New Roman" w:hAnsi="Times New Roman" w:cs="Times New Roman"/>
                <w:sz w:val="20"/>
                <w:szCs w:val="20"/>
                <w:lang w:eastAsia="tr-TR"/>
              </w:rPr>
            </w:pPr>
            <w:r w:rsidRPr="004F4C83">
              <w:rPr>
                <w:rFonts w:ascii="Times New Roman" w:hAnsi="Times New Roman" w:cs="Times New Roman"/>
                <w:sz w:val="20"/>
                <w:szCs w:val="20"/>
                <w:lang w:eastAsia="tr-TR"/>
              </w:rPr>
              <w:t>60</w:t>
            </w:r>
            <w:r w:rsidR="006C2178" w:rsidRPr="004F4C83">
              <w:rPr>
                <w:rFonts w:ascii="Times New Roman" w:hAnsi="Times New Roman" w:cs="Times New Roman"/>
                <w:sz w:val="20"/>
                <w:szCs w:val="20"/>
                <w:lang w:eastAsia="tr-TR"/>
              </w:rPr>
              <w:t xml:space="preserve"> Puan</w:t>
            </w:r>
          </w:p>
        </w:tc>
      </w:tr>
    </w:tbl>
    <w:p w:rsidR="00443A4A" w:rsidRPr="004F4C83" w:rsidRDefault="00443A4A" w:rsidP="008B5C2F">
      <w:pPr>
        <w:shd w:val="clear" w:color="auto" w:fill="FFFFFF"/>
        <w:spacing w:after="0" w:line="390" w:lineRule="atLeast"/>
        <w:jc w:val="both"/>
        <w:rPr>
          <w:rFonts w:ascii="Times New Roman" w:eastAsia="Times New Roman" w:hAnsi="Times New Roman" w:cs="Times New Roman"/>
          <w:b/>
          <w:bCs/>
          <w:color w:val="2C2F34"/>
          <w:sz w:val="24"/>
          <w:szCs w:val="24"/>
          <w:lang w:eastAsia="tr-TR"/>
        </w:rPr>
      </w:pPr>
    </w:p>
    <w:p w:rsidR="007F5BE7" w:rsidRPr="004F4C83" w:rsidRDefault="007F5BE7" w:rsidP="000B0A77">
      <w:pPr>
        <w:shd w:val="clear" w:color="auto" w:fill="FFFFFF"/>
        <w:spacing w:after="0" w:line="390" w:lineRule="atLeast"/>
        <w:ind w:firstLine="708"/>
        <w:jc w:val="both"/>
        <w:rPr>
          <w:rFonts w:ascii="Times New Roman" w:eastAsia="Times New Roman" w:hAnsi="Times New Roman" w:cs="Times New Roman"/>
          <w:color w:val="2C2F34"/>
          <w:sz w:val="24"/>
          <w:szCs w:val="24"/>
          <w:lang w:eastAsia="tr-TR"/>
        </w:rPr>
      </w:pPr>
      <w:r w:rsidRPr="004F4C83">
        <w:rPr>
          <w:rFonts w:ascii="Times New Roman" w:eastAsia="Times New Roman" w:hAnsi="Times New Roman" w:cs="Times New Roman"/>
          <w:b/>
          <w:bCs/>
          <w:color w:val="2C2F34"/>
          <w:sz w:val="24"/>
          <w:szCs w:val="24"/>
          <w:lang w:eastAsia="tr-TR"/>
        </w:rPr>
        <w:t>BAŞVURU GENEL VE ÖZEL ŞARTLARI</w:t>
      </w:r>
    </w:p>
    <w:p w:rsidR="00443A4A" w:rsidRPr="004F4C83" w:rsidRDefault="00443A4A" w:rsidP="00AA0853">
      <w:pPr>
        <w:shd w:val="clear" w:color="auto" w:fill="FFFFFF"/>
        <w:spacing w:after="0" w:line="240" w:lineRule="auto"/>
        <w:jc w:val="both"/>
        <w:rPr>
          <w:rFonts w:ascii="Times New Roman" w:eastAsia="Times New Roman" w:hAnsi="Times New Roman" w:cs="Times New Roman"/>
          <w:color w:val="2C2F34"/>
          <w:sz w:val="24"/>
          <w:szCs w:val="24"/>
          <w:lang w:eastAsia="tr-TR"/>
        </w:rPr>
      </w:pPr>
    </w:p>
    <w:p w:rsidR="00634EE7" w:rsidRPr="004F4C83" w:rsidRDefault="000B0A77" w:rsidP="000B0A77">
      <w:pPr>
        <w:shd w:val="clear" w:color="auto" w:fill="FFFFFF"/>
        <w:spacing w:after="0" w:line="240" w:lineRule="auto"/>
        <w:ind w:firstLine="708"/>
        <w:jc w:val="both"/>
        <w:rPr>
          <w:rFonts w:ascii="Times New Roman" w:eastAsia="Times New Roman" w:hAnsi="Times New Roman" w:cs="Times New Roman"/>
          <w:color w:val="2C2F34"/>
          <w:sz w:val="24"/>
          <w:szCs w:val="24"/>
          <w:lang w:eastAsia="tr-TR"/>
        </w:rPr>
      </w:pPr>
      <w:r w:rsidRPr="004F4C83">
        <w:rPr>
          <w:rFonts w:ascii="Times New Roman" w:eastAsia="Times New Roman" w:hAnsi="Times New Roman" w:cs="Times New Roman"/>
          <w:color w:val="2C2F34"/>
          <w:sz w:val="24"/>
          <w:szCs w:val="24"/>
          <w:lang w:eastAsia="tr-TR"/>
        </w:rPr>
        <w:t xml:space="preserve">Belediyemizin </w:t>
      </w:r>
      <w:r w:rsidR="007F5BE7" w:rsidRPr="004F4C83">
        <w:rPr>
          <w:rFonts w:ascii="Times New Roman" w:eastAsia="Times New Roman" w:hAnsi="Times New Roman" w:cs="Times New Roman"/>
          <w:color w:val="2C2F34"/>
          <w:sz w:val="24"/>
          <w:szCs w:val="24"/>
          <w:lang w:eastAsia="tr-TR"/>
        </w:rPr>
        <w:t>yukarıda belirtilen boş memur kadro</w:t>
      </w:r>
      <w:r w:rsidRPr="004F4C83">
        <w:rPr>
          <w:rFonts w:ascii="Times New Roman" w:eastAsia="Times New Roman" w:hAnsi="Times New Roman" w:cs="Times New Roman"/>
          <w:color w:val="2C2F34"/>
          <w:sz w:val="24"/>
          <w:szCs w:val="24"/>
          <w:lang w:eastAsia="tr-TR"/>
        </w:rPr>
        <w:t xml:space="preserve">su </w:t>
      </w:r>
      <w:r w:rsidR="007F5BE7" w:rsidRPr="004F4C83">
        <w:rPr>
          <w:rFonts w:ascii="Times New Roman" w:eastAsia="Times New Roman" w:hAnsi="Times New Roman" w:cs="Times New Roman"/>
          <w:color w:val="2C2F34"/>
          <w:sz w:val="24"/>
          <w:szCs w:val="24"/>
          <w:lang w:eastAsia="tr-TR"/>
        </w:rPr>
        <w:t>için yapılacak başvurularda uyulması gereken genel ve özel şartlar aşağıdadır.</w:t>
      </w:r>
    </w:p>
    <w:p w:rsidR="00774C47" w:rsidRPr="004F4C83" w:rsidRDefault="00774C47" w:rsidP="00774C47">
      <w:pPr>
        <w:shd w:val="clear" w:color="auto" w:fill="FFFFFF"/>
        <w:spacing w:after="0" w:line="240" w:lineRule="auto"/>
        <w:jc w:val="both"/>
        <w:rPr>
          <w:rFonts w:ascii="Times New Roman" w:eastAsia="Times New Roman" w:hAnsi="Times New Roman" w:cs="Times New Roman"/>
          <w:b/>
          <w:bCs/>
          <w:color w:val="2C2F34"/>
          <w:sz w:val="24"/>
          <w:szCs w:val="24"/>
          <w:u w:val="single"/>
          <w:lang w:eastAsia="tr-TR"/>
        </w:rPr>
      </w:pPr>
    </w:p>
    <w:p w:rsidR="00774C47" w:rsidRPr="00E51DF1" w:rsidRDefault="007F5BE7" w:rsidP="00E51DF1">
      <w:pPr>
        <w:pStyle w:val="ListeParagraf"/>
        <w:numPr>
          <w:ilvl w:val="0"/>
          <w:numId w:val="20"/>
        </w:numPr>
        <w:shd w:val="clear" w:color="auto" w:fill="FFFFFF"/>
        <w:spacing w:after="0" w:line="240" w:lineRule="auto"/>
        <w:jc w:val="both"/>
        <w:rPr>
          <w:rFonts w:ascii="Times New Roman" w:eastAsia="Times New Roman" w:hAnsi="Times New Roman" w:cs="Times New Roman"/>
          <w:b/>
          <w:bCs/>
          <w:color w:val="2C2F34"/>
          <w:sz w:val="24"/>
          <w:szCs w:val="24"/>
          <w:u w:val="single"/>
          <w:lang w:eastAsia="tr-TR"/>
        </w:rPr>
      </w:pPr>
      <w:r w:rsidRPr="00E51DF1">
        <w:rPr>
          <w:rFonts w:ascii="Times New Roman" w:eastAsia="Times New Roman" w:hAnsi="Times New Roman" w:cs="Times New Roman"/>
          <w:b/>
          <w:bCs/>
          <w:color w:val="2C2F34"/>
          <w:sz w:val="24"/>
          <w:szCs w:val="24"/>
          <w:u w:val="single"/>
          <w:lang w:eastAsia="tr-TR"/>
        </w:rPr>
        <w:t>BAŞVURU GENEL ŞARTLARI</w:t>
      </w:r>
      <w:r w:rsidR="006C2178" w:rsidRPr="00E51DF1">
        <w:rPr>
          <w:rFonts w:ascii="Times New Roman" w:eastAsia="Times New Roman" w:hAnsi="Times New Roman" w:cs="Times New Roman"/>
          <w:b/>
          <w:bCs/>
          <w:color w:val="2C2F34"/>
          <w:sz w:val="24"/>
          <w:szCs w:val="24"/>
          <w:u w:val="single"/>
          <w:lang w:eastAsia="tr-TR"/>
        </w:rPr>
        <w:t>:</w:t>
      </w:r>
    </w:p>
    <w:p w:rsidR="00E51DF1" w:rsidRPr="00E51DF1" w:rsidRDefault="00E51DF1" w:rsidP="00E51DF1">
      <w:pPr>
        <w:pStyle w:val="ListeParagraf"/>
        <w:shd w:val="clear" w:color="auto" w:fill="FFFFFF"/>
        <w:spacing w:after="0" w:line="240" w:lineRule="auto"/>
        <w:ind w:left="1068"/>
        <w:jc w:val="both"/>
        <w:rPr>
          <w:rFonts w:ascii="Times New Roman" w:eastAsia="Times New Roman" w:hAnsi="Times New Roman" w:cs="Times New Roman"/>
          <w:b/>
          <w:bCs/>
          <w:color w:val="2C2F34"/>
          <w:sz w:val="24"/>
          <w:szCs w:val="24"/>
          <w:u w:val="single"/>
          <w:lang w:eastAsia="tr-TR"/>
        </w:rPr>
      </w:pPr>
    </w:p>
    <w:p w:rsidR="00643753" w:rsidRPr="004F4C83" w:rsidRDefault="007F5BE7" w:rsidP="000B0A77">
      <w:pPr>
        <w:shd w:val="clear" w:color="auto" w:fill="FFFFFF"/>
        <w:spacing w:after="0" w:line="240" w:lineRule="auto"/>
        <w:ind w:firstLine="708"/>
        <w:jc w:val="both"/>
        <w:rPr>
          <w:rFonts w:ascii="Times New Roman" w:eastAsia="Times New Roman" w:hAnsi="Times New Roman" w:cs="Times New Roman"/>
          <w:color w:val="2C2F34"/>
          <w:sz w:val="24"/>
          <w:szCs w:val="24"/>
          <w:lang w:eastAsia="tr-TR"/>
        </w:rPr>
      </w:pPr>
      <w:r w:rsidRPr="004F4C83">
        <w:rPr>
          <w:rFonts w:ascii="Times New Roman" w:eastAsia="Times New Roman" w:hAnsi="Times New Roman" w:cs="Times New Roman"/>
          <w:color w:val="2C2F34"/>
          <w:sz w:val="24"/>
          <w:szCs w:val="24"/>
          <w:lang w:eastAsia="tr-TR"/>
        </w:rPr>
        <w:t>İlan edilen memur kadro</w:t>
      </w:r>
      <w:r w:rsidR="000B0A77" w:rsidRPr="004F4C83">
        <w:rPr>
          <w:rFonts w:ascii="Times New Roman" w:eastAsia="Times New Roman" w:hAnsi="Times New Roman" w:cs="Times New Roman"/>
          <w:color w:val="2C2F34"/>
          <w:sz w:val="24"/>
          <w:szCs w:val="24"/>
          <w:lang w:eastAsia="tr-TR"/>
        </w:rPr>
        <w:t xml:space="preserve">suna </w:t>
      </w:r>
      <w:r w:rsidRPr="004F4C83">
        <w:rPr>
          <w:rFonts w:ascii="Times New Roman" w:eastAsia="Times New Roman" w:hAnsi="Times New Roman" w:cs="Times New Roman"/>
          <w:color w:val="2C2F34"/>
          <w:sz w:val="24"/>
          <w:szCs w:val="24"/>
          <w:lang w:eastAsia="tr-TR"/>
        </w:rPr>
        <w:t xml:space="preserve">atanmak için başvuracak </w:t>
      </w:r>
      <w:r w:rsidR="007F73F6" w:rsidRPr="004F4C83">
        <w:rPr>
          <w:rFonts w:ascii="Times New Roman" w:eastAsia="Times New Roman" w:hAnsi="Times New Roman" w:cs="Times New Roman"/>
          <w:color w:val="2C2F34"/>
          <w:sz w:val="24"/>
          <w:szCs w:val="24"/>
          <w:lang w:eastAsia="tr-TR"/>
        </w:rPr>
        <w:t>adayların</w:t>
      </w:r>
      <w:r w:rsidR="000B0A77" w:rsidRPr="004F4C83">
        <w:rPr>
          <w:rFonts w:ascii="Times New Roman" w:eastAsia="Times New Roman" w:hAnsi="Times New Roman" w:cs="Times New Roman"/>
          <w:color w:val="2C2F34"/>
          <w:sz w:val="24"/>
          <w:szCs w:val="24"/>
          <w:lang w:eastAsia="tr-TR"/>
        </w:rPr>
        <w:t>,</w:t>
      </w:r>
      <w:r w:rsidR="007F73F6" w:rsidRPr="004F4C83">
        <w:rPr>
          <w:rFonts w:ascii="Times New Roman" w:eastAsia="Times New Roman" w:hAnsi="Times New Roman" w:cs="Times New Roman"/>
          <w:color w:val="2C2F34"/>
          <w:sz w:val="24"/>
          <w:szCs w:val="24"/>
          <w:lang w:eastAsia="tr-TR"/>
        </w:rPr>
        <w:t xml:space="preserve"> 657 sayılı Devlet Memurları K</w:t>
      </w:r>
      <w:r w:rsidRPr="004F4C83">
        <w:rPr>
          <w:rFonts w:ascii="Times New Roman" w:eastAsia="Times New Roman" w:hAnsi="Times New Roman" w:cs="Times New Roman"/>
          <w:color w:val="2C2F34"/>
          <w:sz w:val="24"/>
          <w:szCs w:val="24"/>
          <w:lang w:eastAsia="tr-TR"/>
        </w:rPr>
        <w:t>anunu</w:t>
      </w:r>
      <w:r w:rsidR="000B0A77" w:rsidRPr="004F4C83">
        <w:rPr>
          <w:rFonts w:ascii="Times New Roman" w:eastAsia="Times New Roman" w:hAnsi="Times New Roman" w:cs="Times New Roman"/>
          <w:color w:val="2C2F34"/>
          <w:sz w:val="24"/>
          <w:szCs w:val="24"/>
          <w:lang w:eastAsia="tr-TR"/>
        </w:rPr>
        <w:t>’</w:t>
      </w:r>
      <w:r w:rsidRPr="004F4C83">
        <w:rPr>
          <w:rFonts w:ascii="Times New Roman" w:eastAsia="Times New Roman" w:hAnsi="Times New Roman" w:cs="Times New Roman"/>
          <w:color w:val="2C2F34"/>
          <w:sz w:val="24"/>
          <w:szCs w:val="24"/>
          <w:lang w:eastAsia="tr-TR"/>
        </w:rPr>
        <w:t>nun 48</w:t>
      </w:r>
      <w:r w:rsidR="000B0A77" w:rsidRPr="004F4C83">
        <w:rPr>
          <w:rFonts w:ascii="Times New Roman" w:eastAsia="Times New Roman" w:hAnsi="Times New Roman" w:cs="Times New Roman"/>
          <w:color w:val="2C2F34"/>
          <w:sz w:val="24"/>
          <w:szCs w:val="24"/>
          <w:lang w:eastAsia="tr-TR"/>
        </w:rPr>
        <w:t xml:space="preserve"> </w:t>
      </w:r>
      <w:r w:rsidRPr="004F4C83">
        <w:rPr>
          <w:rFonts w:ascii="Times New Roman" w:eastAsia="Times New Roman" w:hAnsi="Times New Roman" w:cs="Times New Roman"/>
          <w:color w:val="2C2F34"/>
          <w:sz w:val="24"/>
          <w:szCs w:val="24"/>
          <w:lang w:eastAsia="tr-TR"/>
        </w:rPr>
        <w:t>inci maddesinin</w:t>
      </w:r>
      <w:r w:rsidR="002031B8" w:rsidRPr="004F4C83">
        <w:rPr>
          <w:rFonts w:ascii="Times New Roman" w:eastAsia="Times New Roman" w:hAnsi="Times New Roman" w:cs="Times New Roman"/>
          <w:color w:val="2C2F34"/>
          <w:sz w:val="24"/>
          <w:szCs w:val="24"/>
          <w:lang w:eastAsia="tr-TR"/>
        </w:rPr>
        <w:t xml:space="preserve"> (A) bendinde</w:t>
      </w:r>
      <w:r w:rsidRPr="004F4C83">
        <w:rPr>
          <w:rFonts w:ascii="Times New Roman" w:eastAsia="Times New Roman" w:hAnsi="Times New Roman" w:cs="Times New Roman"/>
          <w:color w:val="2C2F34"/>
          <w:sz w:val="24"/>
          <w:szCs w:val="24"/>
          <w:lang w:eastAsia="tr-TR"/>
        </w:rPr>
        <w:t xml:space="preserve"> belirtilen aşağıdaki genel şartlara sahip olmaları gerekmektedir;</w:t>
      </w:r>
    </w:p>
    <w:p w:rsidR="007F5BE7" w:rsidRPr="004F4C83" w:rsidRDefault="007F5BE7" w:rsidP="000B0A77">
      <w:pPr>
        <w:pStyle w:val="ListeParagraf"/>
        <w:numPr>
          <w:ilvl w:val="0"/>
          <w:numId w:val="9"/>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Türk vatandaşı olmak,</w:t>
      </w:r>
    </w:p>
    <w:p w:rsidR="007F5BE7" w:rsidRPr="004F4C83" w:rsidRDefault="007F5BE7" w:rsidP="000B0A77">
      <w:pPr>
        <w:pStyle w:val="ListeParagraf"/>
        <w:numPr>
          <w:ilvl w:val="0"/>
          <w:numId w:val="9"/>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Kamu haklarından mahrum bulunmamak,</w:t>
      </w:r>
    </w:p>
    <w:p w:rsidR="007F5BE7" w:rsidRPr="004F4C83" w:rsidRDefault="007F5BE7" w:rsidP="000B0A77">
      <w:pPr>
        <w:pStyle w:val="ListeParagraf"/>
        <w:numPr>
          <w:ilvl w:val="0"/>
          <w:numId w:val="9"/>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Türk ceza kanunun 53</w:t>
      </w:r>
      <w:r w:rsidR="000B0A77" w:rsidRPr="004F4C83">
        <w:rPr>
          <w:rFonts w:ascii="Times New Roman" w:eastAsia="Times New Roman" w:hAnsi="Times New Roman" w:cs="Times New Roman"/>
          <w:sz w:val="24"/>
          <w:szCs w:val="24"/>
          <w:lang w:eastAsia="tr-TR"/>
        </w:rPr>
        <w:t xml:space="preserve"> </w:t>
      </w:r>
      <w:r w:rsidRPr="004F4C83">
        <w:rPr>
          <w:rFonts w:ascii="Times New Roman" w:eastAsia="Times New Roman" w:hAnsi="Times New Roman" w:cs="Times New Roman"/>
          <w:sz w:val="24"/>
          <w:szCs w:val="24"/>
          <w:lang w:eastAsia="tr-TR"/>
        </w:rPr>
        <w:t>üncü maddesinde belirtilen süreler geçmiş olsa bile; kasten işlenen bi</w:t>
      </w:r>
      <w:r w:rsidR="009D43AE" w:rsidRPr="004F4C83">
        <w:rPr>
          <w:rFonts w:ascii="Times New Roman" w:eastAsia="Times New Roman" w:hAnsi="Times New Roman" w:cs="Times New Roman"/>
          <w:sz w:val="24"/>
          <w:szCs w:val="24"/>
          <w:lang w:eastAsia="tr-TR"/>
        </w:rPr>
        <w:t>r suçtan dolayı bir yıl veya dah</w:t>
      </w:r>
      <w:r w:rsidRPr="004F4C83">
        <w:rPr>
          <w:rFonts w:ascii="Times New Roman" w:eastAsia="Times New Roman" w:hAnsi="Times New Roman" w:cs="Times New Roman"/>
          <w:sz w:val="24"/>
          <w:szCs w:val="24"/>
          <w:lang w:eastAsia="tr-TR"/>
        </w:rPr>
        <w:t>a fazla süreyle hapis cezasına ya da affa uğramış olsa bile devletin güvenliğine karşı suçlar, Anayasal düzene ve bu düzenin işleyişine karşı suçlar, zimmet, irtikap, rüşvet, hırsızlık, dol</w:t>
      </w:r>
      <w:r w:rsidR="008C62E4" w:rsidRPr="004F4C83">
        <w:rPr>
          <w:rFonts w:ascii="Times New Roman" w:eastAsia="Times New Roman" w:hAnsi="Times New Roman" w:cs="Times New Roman"/>
          <w:sz w:val="24"/>
          <w:szCs w:val="24"/>
          <w:lang w:eastAsia="tr-TR"/>
        </w:rPr>
        <w:t>andırıcılık, sahtecilik, g</w:t>
      </w:r>
      <w:r w:rsidR="00B96A77">
        <w:rPr>
          <w:rFonts w:ascii="Times New Roman" w:eastAsia="Times New Roman" w:hAnsi="Times New Roman" w:cs="Times New Roman"/>
          <w:sz w:val="24"/>
          <w:szCs w:val="24"/>
          <w:lang w:eastAsia="tr-TR"/>
        </w:rPr>
        <w:t>üveni</w:t>
      </w:r>
      <w:r w:rsidR="000B0A77" w:rsidRPr="004F4C83">
        <w:rPr>
          <w:rFonts w:ascii="Times New Roman" w:eastAsia="Times New Roman" w:hAnsi="Times New Roman" w:cs="Times New Roman"/>
          <w:sz w:val="24"/>
          <w:szCs w:val="24"/>
          <w:lang w:eastAsia="tr-TR"/>
        </w:rPr>
        <w:t xml:space="preserve"> </w:t>
      </w:r>
      <w:r w:rsidRPr="004F4C83">
        <w:rPr>
          <w:rFonts w:ascii="Times New Roman" w:eastAsia="Times New Roman" w:hAnsi="Times New Roman" w:cs="Times New Roman"/>
          <w:sz w:val="24"/>
          <w:szCs w:val="24"/>
          <w:lang w:eastAsia="tr-TR"/>
        </w:rPr>
        <w:t>kötüye kullanma, hileli iflas, ihaleye fesat karıştırma, edimin ifasına fesat karıştırma, suçtan kaynaklanan malvarlığı değerlerini aklama veya kaçakçılık suçlarından mahkum olmamak,</w:t>
      </w:r>
    </w:p>
    <w:p w:rsidR="007F5BE7" w:rsidRPr="004F4C83" w:rsidRDefault="007F5BE7" w:rsidP="000B0A77">
      <w:pPr>
        <w:pStyle w:val="ListeParagraf"/>
        <w:numPr>
          <w:ilvl w:val="0"/>
          <w:numId w:val="9"/>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Erkek adaylar için askerlik durumu itibariyle; askerlikle ilgisi bulunmamak veya askerlik çağına gelmemiş bulunmak ya da askerlik çağına gelmiş ise muvazzaf askerlik hizmetini yapmış yahut ertelenmiş veya yedek sınıfa geçirilmiş olmak,</w:t>
      </w:r>
    </w:p>
    <w:p w:rsidR="007F5BE7" w:rsidRPr="004F4C83" w:rsidRDefault="007F5BE7" w:rsidP="000B0A77">
      <w:pPr>
        <w:pStyle w:val="ListeParagraf"/>
        <w:numPr>
          <w:ilvl w:val="0"/>
          <w:numId w:val="9"/>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Görevini devamlı yapmasına engel olabilecek akıl hastalığı veya bedensel engeli bulunmamak,</w:t>
      </w:r>
    </w:p>
    <w:p w:rsidR="007F5BE7" w:rsidRDefault="007F5BE7" w:rsidP="000B0A77">
      <w:pPr>
        <w:pStyle w:val="ListeParagraf"/>
        <w:numPr>
          <w:ilvl w:val="0"/>
          <w:numId w:val="9"/>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İlan edilen kadro için aranan diğer başvuru şartlarını taşımak,</w:t>
      </w:r>
    </w:p>
    <w:p w:rsidR="00E51DF1" w:rsidRPr="004F4C83" w:rsidRDefault="00E51DF1" w:rsidP="00E51DF1">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rsidR="00704718" w:rsidRPr="00E51DF1" w:rsidRDefault="007F5BE7" w:rsidP="00E51DF1">
      <w:pPr>
        <w:pStyle w:val="ListeParagraf"/>
        <w:numPr>
          <w:ilvl w:val="0"/>
          <w:numId w:val="20"/>
        </w:numPr>
        <w:shd w:val="clear" w:color="auto" w:fill="FFFFFF"/>
        <w:spacing w:after="0" w:line="390" w:lineRule="atLeast"/>
        <w:jc w:val="both"/>
        <w:rPr>
          <w:rFonts w:ascii="Times New Roman" w:eastAsia="Times New Roman" w:hAnsi="Times New Roman" w:cs="Times New Roman"/>
          <w:b/>
          <w:bCs/>
          <w:sz w:val="24"/>
          <w:szCs w:val="24"/>
          <w:u w:val="single"/>
          <w:lang w:eastAsia="tr-TR"/>
        </w:rPr>
      </w:pPr>
      <w:r w:rsidRPr="00E51DF1">
        <w:rPr>
          <w:rFonts w:ascii="Times New Roman" w:eastAsia="Times New Roman" w:hAnsi="Times New Roman" w:cs="Times New Roman"/>
          <w:b/>
          <w:bCs/>
          <w:sz w:val="24"/>
          <w:szCs w:val="24"/>
          <w:u w:val="single"/>
          <w:lang w:eastAsia="tr-TR"/>
        </w:rPr>
        <w:t>BAŞVURU İÇİN ÖZEL ŞARTLAR</w:t>
      </w:r>
      <w:r w:rsidR="006C2178" w:rsidRPr="00E51DF1">
        <w:rPr>
          <w:rFonts w:ascii="Times New Roman" w:eastAsia="Times New Roman" w:hAnsi="Times New Roman" w:cs="Times New Roman"/>
          <w:b/>
          <w:bCs/>
          <w:sz w:val="24"/>
          <w:szCs w:val="24"/>
          <w:u w:val="single"/>
          <w:lang w:eastAsia="tr-TR"/>
        </w:rPr>
        <w:t>:</w:t>
      </w:r>
    </w:p>
    <w:p w:rsidR="00E51DF1" w:rsidRPr="00E51DF1" w:rsidRDefault="00E51DF1" w:rsidP="00E51DF1">
      <w:pPr>
        <w:pStyle w:val="ListeParagraf"/>
        <w:shd w:val="clear" w:color="auto" w:fill="FFFFFF"/>
        <w:spacing w:after="0" w:line="390" w:lineRule="atLeast"/>
        <w:ind w:left="1068"/>
        <w:jc w:val="both"/>
        <w:rPr>
          <w:rFonts w:ascii="Times New Roman" w:eastAsia="Times New Roman" w:hAnsi="Times New Roman" w:cs="Times New Roman"/>
          <w:b/>
          <w:bCs/>
          <w:sz w:val="24"/>
          <w:szCs w:val="24"/>
          <w:u w:val="single"/>
          <w:lang w:eastAsia="tr-TR"/>
        </w:rPr>
      </w:pPr>
    </w:p>
    <w:p w:rsidR="009A13BA" w:rsidRPr="004F4C83" w:rsidRDefault="007F5BE7" w:rsidP="009A13BA">
      <w:pPr>
        <w:pStyle w:val="ListeParagraf"/>
        <w:numPr>
          <w:ilvl w:val="0"/>
          <w:numId w:val="12"/>
        </w:numPr>
        <w:spacing w:after="0" w:line="240" w:lineRule="auto"/>
        <w:jc w:val="both"/>
        <w:rPr>
          <w:rFonts w:ascii="Times New Roman" w:hAnsi="Times New Roman" w:cs="Times New Roman"/>
          <w:sz w:val="24"/>
          <w:szCs w:val="24"/>
        </w:rPr>
      </w:pPr>
      <w:r w:rsidRPr="004F4C83">
        <w:rPr>
          <w:rFonts w:ascii="Times New Roman" w:eastAsia="Times New Roman" w:hAnsi="Times New Roman" w:cs="Times New Roman"/>
          <w:sz w:val="24"/>
          <w:szCs w:val="24"/>
          <w:lang w:eastAsia="tr-TR"/>
        </w:rPr>
        <w:t>İlan edilen unvan için son olarak mezun olunan okul itibar</w:t>
      </w:r>
      <w:r w:rsidR="009A13BA" w:rsidRPr="004F4C83">
        <w:rPr>
          <w:rFonts w:ascii="Times New Roman" w:eastAsia="Times New Roman" w:hAnsi="Times New Roman" w:cs="Times New Roman"/>
          <w:sz w:val="24"/>
          <w:szCs w:val="24"/>
          <w:lang w:eastAsia="tr-TR"/>
        </w:rPr>
        <w:t>ı</w:t>
      </w:r>
      <w:r w:rsidRPr="004F4C83">
        <w:rPr>
          <w:rFonts w:ascii="Times New Roman" w:eastAsia="Times New Roman" w:hAnsi="Times New Roman" w:cs="Times New Roman"/>
          <w:sz w:val="24"/>
          <w:szCs w:val="24"/>
          <w:lang w:eastAsia="tr-TR"/>
        </w:rPr>
        <w:t xml:space="preserve"> ile öğrenim şartını taşımak ve </w:t>
      </w:r>
      <w:r w:rsidR="003103A3" w:rsidRPr="004F4C83">
        <w:rPr>
          <w:rFonts w:ascii="Times New Roman" w:eastAsia="Times New Roman" w:hAnsi="Times New Roman" w:cs="Times New Roman"/>
          <w:sz w:val="24"/>
          <w:szCs w:val="24"/>
          <w:lang w:eastAsia="tr-TR"/>
        </w:rPr>
        <w:t>bu öğrenimle ilgili olarak,</w:t>
      </w:r>
      <w:r w:rsidR="00704718" w:rsidRPr="004F4C83">
        <w:rPr>
          <w:rFonts w:ascii="Times New Roman" w:eastAsia="Times New Roman" w:hAnsi="Times New Roman" w:cs="Times New Roman"/>
          <w:sz w:val="24"/>
          <w:szCs w:val="24"/>
          <w:lang w:eastAsia="tr-TR"/>
        </w:rPr>
        <w:t xml:space="preserve"> Lisans </w:t>
      </w:r>
      <w:r w:rsidR="003103A3" w:rsidRPr="004F4C83">
        <w:rPr>
          <w:rFonts w:ascii="Times New Roman" w:eastAsia="Times New Roman" w:hAnsi="Times New Roman" w:cs="Times New Roman"/>
          <w:sz w:val="24"/>
          <w:szCs w:val="24"/>
          <w:lang w:eastAsia="tr-TR"/>
        </w:rPr>
        <w:t>2020</w:t>
      </w:r>
      <w:r w:rsidRPr="004F4C83">
        <w:rPr>
          <w:rFonts w:ascii="Times New Roman" w:eastAsia="Times New Roman" w:hAnsi="Times New Roman" w:cs="Times New Roman"/>
          <w:sz w:val="24"/>
          <w:szCs w:val="24"/>
          <w:lang w:eastAsia="tr-TR"/>
        </w:rPr>
        <w:t xml:space="preserve"> yılı Kamu Personeli Seçme Sınav</w:t>
      </w:r>
      <w:r w:rsidR="009A13BA" w:rsidRPr="004F4C83">
        <w:rPr>
          <w:rFonts w:ascii="Times New Roman" w:eastAsia="Times New Roman" w:hAnsi="Times New Roman" w:cs="Times New Roman"/>
          <w:sz w:val="24"/>
          <w:szCs w:val="24"/>
          <w:lang w:eastAsia="tr-TR"/>
        </w:rPr>
        <w:t xml:space="preserve">ına </w:t>
      </w:r>
      <w:r w:rsidR="009A13BA" w:rsidRPr="004F4C83">
        <w:rPr>
          <w:rFonts w:ascii="Times New Roman" w:hAnsi="Times New Roman" w:cs="Times New Roman"/>
          <w:sz w:val="24"/>
          <w:szCs w:val="24"/>
        </w:rPr>
        <w:t>girmiş ve belirtilen asgari KPSS puanını almış olmak,</w:t>
      </w:r>
    </w:p>
    <w:p w:rsidR="00E71821" w:rsidRPr="004F4C83" w:rsidRDefault="007F5BE7" w:rsidP="009A13BA">
      <w:pPr>
        <w:pStyle w:val="ListeParagraf"/>
        <w:numPr>
          <w:ilvl w:val="0"/>
          <w:numId w:val="12"/>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Daha önce çalıştığı kamu kurum ve kuruluşları</w:t>
      </w:r>
      <w:r w:rsidR="00EF2161" w:rsidRPr="004F4C83">
        <w:rPr>
          <w:rFonts w:ascii="Times New Roman" w:eastAsia="Times New Roman" w:hAnsi="Times New Roman" w:cs="Times New Roman"/>
          <w:sz w:val="24"/>
          <w:szCs w:val="24"/>
          <w:lang w:eastAsia="tr-TR"/>
        </w:rPr>
        <w:t xml:space="preserve">ndan disiplinsizlik veya ahlaki </w:t>
      </w:r>
      <w:r w:rsidRPr="004F4C83">
        <w:rPr>
          <w:rFonts w:ascii="Times New Roman" w:eastAsia="Times New Roman" w:hAnsi="Times New Roman" w:cs="Times New Roman"/>
          <w:sz w:val="24"/>
          <w:szCs w:val="24"/>
          <w:lang w:eastAsia="tr-TR"/>
        </w:rPr>
        <w:t>nedenlerle çıkarılmış olmamak,</w:t>
      </w:r>
    </w:p>
    <w:p w:rsidR="00E71821" w:rsidRDefault="00E71821" w:rsidP="009A13BA">
      <w:pPr>
        <w:pStyle w:val="ListeParagraf"/>
        <w:numPr>
          <w:ilvl w:val="0"/>
          <w:numId w:val="12"/>
        </w:numPr>
        <w:shd w:val="clear" w:color="auto" w:fill="FFFFFF"/>
        <w:spacing w:after="0" w:line="240" w:lineRule="auto"/>
        <w:jc w:val="both"/>
        <w:rPr>
          <w:rFonts w:ascii="Times New Roman" w:hAnsi="Times New Roman" w:cs="Times New Roman"/>
          <w:sz w:val="24"/>
          <w:szCs w:val="24"/>
        </w:rPr>
      </w:pPr>
      <w:r w:rsidRPr="004F4C83">
        <w:rPr>
          <w:rFonts w:ascii="Times New Roman" w:hAnsi="Times New Roman" w:cs="Times New Roman"/>
          <w:sz w:val="24"/>
          <w:szCs w:val="24"/>
        </w:rPr>
        <w:lastRenderedPageBreak/>
        <w:t>13.10.1983 tarihli ve 2918 sayılı Karayolları Trafik Kanunu hükümlerince verilen en az B sınıfı sürücü belgesine sahip olmak,</w:t>
      </w:r>
    </w:p>
    <w:p w:rsidR="00E51DF1" w:rsidRPr="004F4C83" w:rsidRDefault="00E51DF1" w:rsidP="00E51DF1">
      <w:pPr>
        <w:pStyle w:val="ListeParagraf"/>
        <w:shd w:val="clear" w:color="auto" w:fill="FFFFFF"/>
        <w:spacing w:after="0" w:line="240" w:lineRule="auto"/>
        <w:jc w:val="both"/>
        <w:rPr>
          <w:rFonts w:ascii="Times New Roman" w:hAnsi="Times New Roman" w:cs="Times New Roman"/>
          <w:sz w:val="24"/>
          <w:szCs w:val="24"/>
        </w:rPr>
      </w:pPr>
    </w:p>
    <w:p w:rsidR="007F5BE7" w:rsidRPr="00E51DF1" w:rsidRDefault="007F5BE7" w:rsidP="00E51DF1">
      <w:pPr>
        <w:pStyle w:val="ListeParagraf"/>
        <w:numPr>
          <w:ilvl w:val="0"/>
          <w:numId w:val="20"/>
        </w:numPr>
        <w:shd w:val="clear" w:color="auto" w:fill="FFFFFF"/>
        <w:spacing w:after="0" w:line="240" w:lineRule="auto"/>
        <w:jc w:val="both"/>
        <w:rPr>
          <w:rFonts w:ascii="Times New Roman" w:eastAsia="Times New Roman" w:hAnsi="Times New Roman" w:cs="Times New Roman"/>
          <w:b/>
          <w:bCs/>
          <w:sz w:val="24"/>
          <w:szCs w:val="24"/>
          <w:u w:val="single"/>
          <w:lang w:eastAsia="tr-TR"/>
        </w:rPr>
      </w:pPr>
      <w:r w:rsidRPr="00E51DF1">
        <w:rPr>
          <w:rFonts w:ascii="Times New Roman" w:eastAsia="Times New Roman" w:hAnsi="Times New Roman" w:cs="Times New Roman"/>
          <w:b/>
          <w:bCs/>
          <w:sz w:val="24"/>
          <w:szCs w:val="24"/>
          <w:u w:val="single"/>
          <w:lang w:eastAsia="tr-TR"/>
        </w:rPr>
        <w:t>BAŞVURU ESNASINDA ADAYLARDAN İSTENİLEN BELGELER</w:t>
      </w:r>
      <w:r w:rsidR="006C2178" w:rsidRPr="00E51DF1">
        <w:rPr>
          <w:rFonts w:ascii="Times New Roman" w:eastAsia="Times New Roman" w:hAnsi="Times New Roman" w:cs="Times New Roman"/>
          <w:b/>
          <w:bCs/>
          <w:sz w:val="24"/>
          <w:szCs w:val="24"/>
          <w:u w:val="single"/>
          <w:lang w:eastAsia="tr-TR"/>
        </w:rPr>
        <w:t>:</w:t>
      </w:r>
    </w:p>
    <w:p w:rsidR="00E51DF1" w:rsidRPr="00E51DF1" w:rsidRDefault="00E51DF1" w:rsidP="00E51DF1">
      <w:pPr>
        <w:pStyle w:val="ListeParagraf"/>
        <w:shd w:val="clear" w:color="auto" w:fill="FFFFFF"/>
        <w:spacing w:after="0" w:line="240" w:lineRule="auto"/>
        <w:ind w:left="1068"/>
        <w:jc w:val="both"/>
        <w:rPr>
          <w:rFonts w:ascii="Times New Roman" w:eastAsia="Times New Roman" w:hAnsi="Times New Roman" w:cs="Times New Roman"/>
          <w:sz w:val="24"/>
          <w:szCs w:val="24"/>
          <w:u w:val="single"/>
          <w:lang w:eastAsia="tr-TR"/>
        </w:rPr>
      </w:pPr>
    </w:p>
    <w:p w:rsidR="007F5BE7" w:rsidRPr="004F4C83" w:rsidRDefault="007F5BE7" w:rsidP="004F4C83">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b/>
          <w:bCs/>
          <w:sz w:val="24"/>
          <w:szCs w:val="24"/>
          <w:lang w:eastAsia="tr-TR"/>
        </w:rPr>
        <w:t>Başvuru sırasında;</w:t>
      </w:r>
    </w:p>
    <w:p w:rsidR="003F703B" w:rsidRPr="004F4C83" w:rsidRDefault="007F5BE7" w:rsidP="0098706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Başvuru formu Kurumumuzdan veya Belediyemizin</w:t>
      </w:r>
      <w:r w:rsidR="0098706C" w:rsidRPr="004F4C83">
        <w:rPr>
          <w:rFonts w:ascii="Times New Roman" w:eastAsia="Times New Roman" w:hAnsi="Times New Roman" w:cs="Times New Roman"/>
          <w:sz w:val="24"/>
          <w:szCs w:val="24"/>
          <w:lang w:eastAsia="tr-TR"/>
        </w:rPr>
        <w:t xml:space="preserve"> </w:t>
      </w:r>
      <w:hyperlink r:id="rId5" w:history="1">
        <w:r w:rsidR="0098706C" w:rsidRPr="004F4C83">
          <w:rPr>
            <w:rStyle w:val="Kpr"/>
            <w:rFonts w:ascii="Times New Roman" w:hAnsi="Times New Roman" w:cs="Times New Roman"/>
            <w:sz w:val="24"/>
            <w:szCs w:val="24"/>
          </w:rPr>
          <w:t>www.tillo.bel.tr</w:t>
        </w:r>
      </w:hyperlink>
      <w:r w:rsidRPr="004F4C83">
        <w:rPr>
          <w:rFonts w:ascii="Times New Roman" w:eastAsia="Times New Roman" w:hAnsi="Times New Roman" w:cs="Times New Roman"/>
          <w:color w:val="0070C0"/>
          <w:sz w:val="24"/>
          <w:szCs w:val="24"/>
          <w:lang w:eastAsia="tr-TR"/>
        </w:rPr>
        <w:t xml:space="preserve"> </w:t>
      </w:r>
      <w:r w:rsidR="0098706C" w:rsidRPr="004F4C83">
        <w:rPr>
          <w:rFonts w:ascii="Times New Roman" w:eastAsia="Times New Roman" w:hAnsi="Times New Roman" w:cs="Times New Roman"/>
          <w:sz w:val="24"/>
          <w:szCs w:val="24"/>
          <w:lang w:eastAsia="tr-TR"/>
        </w:rPr>
        <w:t xml:space="preserve">internet adresinden </w:t>
      </w:r>
      <w:r w:rsidRPr="004F4C83">
        <w:rPr>
          <w:rFonts w:ascii="Times New Roman" w:eastAsia="Times New Roman" w:hAnsi="Times New Roman" w:cs="Times New Roman"/>
          <w:sz w:val="24"/>
          <w:szCs w:val="24"/>
          <w:lang w:eastAsia="tr-TR"/>
        </w:rPr>
        <w:t>temin edilecektir.</w:t>
      </w:r>
    </w:p>
    <w:p w:rsidR="0098706C" w:rsidRPr="004F4C83" w:rsidRDefault="0098706C" w:rsidP="0098706C">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rsidR="0098706C" w:rsidRPr="004F4C83" w:rsidRDefault="0098706C" w:rsidP="0098706C">
      <w:pPr>
        <w:pStyle w:val="Gvdemetni0"/>
        <w:shd w:val="clear" w:color="auto" w:fill="auto"/>
        <w:spacing w:before="0" w:after="180" w:line="269" w:lineRule="exact"/>
        <w:ind w:right="20" w:firstLine="708"/>
        <w:rPr>
          <w:sz w:val="24"/>
          <w:szCs w:val="24"/>
          <w:lang w:eastAsia="tr-TR"/>
        </w:rPr>
      </w:pPr>
      <w:r w:rsidRPr="004F4C83">
        <w:rPr>
          <w:b/>
          <w:sz w:val="24"/>
          <w:szCs w:val="24"/>
        </w:rPr>
        <w:t>Başvuru formuna aşağıdaki belgeler eklenecektir.</w:t>
      </w:r>
    </w:p>
    <w:p w:rsidR="0098706C" w:rsidRPr="004F4C83" w:rsidRDefault="0098706C" w:rsidP="0098706C">
      <w:pPr>
        <w:pStyle w:val="ListeParagraf"/>
        <w:numPr>
          <w:ilvl w:val="0"/>
          <w:numId w:val="14"/>
        </w:numPr>
        <w:spacing w:after="0" w:line="240" w:lineRule="auto"/>
        <w:jc w:val="both"/>
        <w:rPr>
          <w:rFonts w:ascii="Times New Roman" w:hAnsi="Times New Roman" w:cs="Times New Roman"/>
          <w:sz w:val="24"/>
          <w:szCs w:val="24"/>
        </w:rPr>
      </w:pPr>
      <w:r w:rsidRPr="004F4C83">
        <w:rPr>
          <w:rFonts w:ascii="Times New Roman" w:hAnsi="Times New Roman" w:cs="Times New Roman"/>
          <w:sz w:val="24"/>
          <w:szCs w:val="24"/>
        </w:rPr>
        <w:t xml:space="preserve">Nüfus cüzdanı veya kimlik kartının aslı veya kurumumuzca onaylanmak üzere fotokopisi </w:t>
      </w:r>
    </w:p>
    <w:p w:rsidR="007F5BE7" w:rsidRPr="004F4C83" w:rsidRDefault="007F5BE7" w:rsidP="0098706C">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Diploma veya mezuniyet belgesinin aslı veya noter onaylı örneği veya e-devlet üzerinden alınacak barkotlu mezuniyet</w:t>
      </w:r>
      <w:r w:rsidR="0098706C" w:rsidRPr="004F4C83">
        <w:rPr>
          <w:rFonts w:ascii="Times New Roman" w:eastAsia="Times New Roman" w:hAnsi="Times New Roman" w:cs="Times New Roman"/>
          <w:sz w:val="24"/>
          <w:szCs w:val="24"/>
          <w:lang w:eastAsia="tr-TR"/>
        </w:rPr>
        <w:t xml:space="preserve"> </w:t>
      </w:r>
      <w:r w:rsidRPr="004F4C83">
        <w:rPr>
          <w:rFonts w:ascii="Times New Roman" w:eastAsia="Times New Roman" w:hAnsi="Times New Roman" w:cs="Times New Roman"/>
          <w:sz w:val="24"/>
          <w:szCs w:val="24"/>
          <w:lang w:eastAsia="tr-TR"/>
        </w:rPr>
        <w:t>belgesi (</w:t>
      </w:r>
      <w:r w:rsidR="0098706C" w:rsidRPr="004F4C83">
        <w:rPr>
          <w:rFonts w:ascii="Times New Roman" w:eastAsia="Times New Roman" w:hAnsi="Times New Roman" w:cs="Times New Roman"/>
          <w:sz w:val="24"/>
          <w:szCs w:val="24"/>
          <w:lang w:eastAsia="tr-TR"/>
        </w:rPr>
        <w:t>A</w:t>
      </w:r>
      <w:r w:rsidRPr="004F4C83">
        <w:rPr>
          <w:rFonts w:ascii="Times New Roman" w:eastAsia="Times New Roman" w:hAnsi="Times New Roman" w:cs="Times New Roman"/>
          <w:sz w:val="24"/>
          <w:szCs w:val="24"/>
          <w:lang w:eastAsia="tr-TR"/>
        </w:rPr>
        <w:t>slı ibraz edilmek kaydıyla suretleri belediyemizce tasdik edilebilir)</w:t>
      </w:r>
      <w:r w:rsidR="0098706C" w:rsidRPr="004F4C83">
        <w:rPr>
          <w:rFonts w:ascii="Times New Roman" w:eastAsia="Times New Roman" w:hAnsi="Times New Roman" w:cs="Times New Roman"/>
          <w:sz w:val="24"/>
          <w:szCs w:val="24"/>
          <w:lang w:eastAsia="tr-TR"/>
        </w:rPr>
        <w:t>,</w:t>
      </w:r>
    </w:p>
    <w:p w:rsidR="0098706C" w:rsidRPr="004F4C83" w:rsidRDefault="0098706C" w:rsidP="00760BB0">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hAnsi="Times New Roman" w:cs="Times New Roman"/>
          <w:sz w:val="24"/>
          <w:szCs w:val="24"/>
        </w:rPr>
        <w:t xml:space="preserve">Yabancı Okul Mezunları için Denklik Belgesinin aslı veya noter onaylı örneği (Aslı ibraz edilmek kaydıyla suretleri belediyemizce tasdik edilebilir), </w:t>
      </w:r>
    </w:p>
    <w:p w:rsidR="007F5BE7" w:rsidRPr="004F4C83" w:rsidRDefault="007F5BE7" w:rsidP="0098706C">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KPSS Sonuç Belgesinin ÖSYM sitesinden alınan barkotlu bilgisayar çıktısı,</w:t>
      </w:r>
    </w:p>
    <w:p w:rsidR="007F5BE7" w:rsidRPr="004F4C83" w:rsidRDefault="007F5BE7" w:rsidP="0098706C">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Erkek Adayların askerlikle ilişiği olmadığına dair beyanı,</w:t>
      </w:r>
    </w:p>
    <w:p w:rsidR="007F5BE7" w:rsidRPr="004F4C83" w:rsidRDefault="007F5BE7" w:rsidP="0098706C">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Görevini devamlı olarak yapmaya engel bir durumu olmadığına dair beyanı,</w:t>
      </w:r>
    </w:p>
    <w:p w:rsidR="00940961" w:rsidRPr="004F4C83" w:rsidRDefault="007F5BE7" w:rsidP="0098706C">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2 adet biyometrik fotoğraf (1 adedi forma yapıştırılacak)</w:t>
      </w:r>
      <w:r w:rsidR="009C5B78" w:rsidRPr="004F4C83">
        <w:rPr>
          <w:rFonts w:ascii="Times New Roman" w:eastAsia="Times New Roman" w:hAnsi="Times New Roman" w:cs="Times New Roman"/>
          <w:sz w:val="24"/>
          <w:szCs w:val="24"/>
          <w:lang w:eastAsia="tr-TR"/>
        </w:rPr>
        <w:t>,</w:t>
      </w:r>
    </w:p>
    <w:p w:rsidR="007F5BE7" w:rsidRDefault="007F5BE7" w:rsidP="0098706C">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 xml:space="preserve">Sürücü belgesinin aslı veya noter onaylı </w:t>
      </w:r>
      <w:r w:rsidR="009C5B78" w:rsidRPr="004F4C83">
        <w:rPr>
          <w:rFonts w:ascii="Times New Roman" w:eastAsia="Times New Roman" w:hAnsi="Times New Roman" w:cs="Times New Roman"/>
          <w:sz w:val="24"/>
          <w:szCs w:val="24"/>
          <w:lang w:eastAsia="tr-TR"/>
        </w:rPr>
        <w:t>örneği</w:t>
      </w:r>
      <w:r w:rsidRPr="004F4C83">
        <w:rPr>
          <w:rFonts w:ascii="Times New Roman" w:eastAsia="Times New Roman" w:hAnsi="Times New Roman" w:cs="Times New Roman"/>
          <w:sz w:val="24"/>
          <w:szCs w:val="24"/>
          <w:lang w:eastAsia="tr-TR"/>
        </w:rPr>
        <w:t xml:space="preserve"> (Aslı ibraz edilmek kaydıyla fotokopisi </w:t>
      </w:r>
      <w:r w:rsidR="006C2178" w:rsidRPr="004F4C83">
        <w:rPr>
          <w:rFonts w:ascii="Times New Roman" w:eastAsia="Times New Roman" w:hAnsi="Times New Roman" w:cs="Times New Roman"/>
          <w:sz w:val="24"/>
          <w:szCs w:val="24"/>
          <w:lang w:eastAsia="tr-TR"/>
        </w:rPr>
        <w:t xml:space="preserve">  </w:t>
      </w:r>
      <w:r w:rsidR="009C5B78" w:rsidRPr="004F4C83">
        <w:rPr>
          <w:rFonts w:ascii="Times New Roman" w:eastAsia="Times New Roman" w:hAnsi="Times New Roman" w:cs="Times New Roman"/>
          <w:sz w:val="24"/>
          <w:szCs w:val="24"/>
          <w:lang w:eastAsia="tr-TR"/>
        </w:rPr>
        <w:t>b</w:t>
      </w:r>
      <w:r w:rsidRPr="004F4C83">
        <w:rPr>
          <w:rFonts w:ascii="Times New Roman" w:eastAsia="Times New Roman" w:hAnsi="Times New Roman" w:cs="Times New Roman"/>
          <w:sz w:val="24"/>
          <w:szCs w:val="24"/>
          <w:lang w:eastAsia="tr-TR"/>
        </w:rPr>
        <w:t xml:space="preserve">elediyemizce </w:t>
      </w:r>
      <w:r w:rsidR="009C5B78" w:rsidRPr="004F4C83">
        <w:rPr>
          <w:rFonts w:ascii="Times New Roman" w:hAnsi="Times New Roman" w:cs="Times New Roman"/>
          <w:sz w:val="24"/>
          <w:szCs w:val="24"/>
        </w:rPr>
        <w:t>tasdik edilebilir</w:t>
      </w:r>
      <w:r w:rsidRPr="004F4C83">
        <w:rPr>
          <w:rFonts w:ascii="Times New Roman" w:eastAsia="Times New Roman" w:hAnsi="Times New Roman" w:cs="Times New Roman"/>
          <w:sz w:val="24"/>
          <w:szCs w:val="24"/>
          <w:lang w:eastAsia="tr-TR"/>
        </w:rPr>
        <w:t>)</w:t>
      </w:r>
      <w:r w:rsidR="009C5B78" w:rsidRPr="004F4C83">
        <w:rPr>
          <w:rFonts w:ascii="Times New Roman" w:eastAsia="Times New Roman" w:hAnsi="Times New Roman" w:cs="Times New Roman"/>
          <w:sz w:val="24"/>
          <w:szCs w:val="24"/>
          <w:lang w:eastAsia="tr-TR"/>
        </w:rPr>
        <w:t>,</w:t>
      </w:r>
    </w:p>
    <w:p w:rsidR="00E51DF1" w:rsidRPr="004F4C83" w:rsidRDefault="00E51DF1" w:rsidP="00E51DF1">
      <w:pPr>
        <w:pStyle w:val="ListeParagraf"/>
        <w:shd w:val="clear" w:color="auto" w:fill="FFFFFF"/>
        <w:spacing w:after="0" w:line="240" w:lineRule="auto"/>
        <w:jc w:val="both"/>
        <w:rPr>
          <w:rFonts w:ascii="Times New Roman" w:eastAsia="Times New Roman" w:hAnsi="Times New Roman" w:cs="Times New Roman"/>
          <w:sz w:val="24"/>
          <w:szCs w:val="24"/>
          <w:lang w:eastAsia="tr-TR"/>
        </w:rPr>
      </w:pPr>
    </w:p>
    <w:p w:rsidR="007F5BE7" w:rsidRPr="00E51DF1" w:rsidRDefault="007F5BE7" w:rsidP="00E51DF1">
      <w:pPr>
        <w:pStyle w:val="ListeParagraf"/>
        <w:numPr>
          <w:ilvl w:val="0"/>
          <w:numId w:val="20"/>
        </w:numPr>
        <w:shd w:val="clear" w:color="auto" w:fill="FFFFFF"/>
        <w:spacing w:after="0" w:line="240" w:lineRule="auto"/>
        <w:jc w:val="both"/>
        <w:rPr>
          <w:rFonts w:ascii="Times New Roman" w:eastAsia="Times New Roman" w:hAnsi="Times New Roman" w:cs="Times New Roman"/>
          <w:b/>
          <w:bCs/>
          <w:sz w:val="24"/>
          <w:szCs w:val="24"/>
          <w:u w:val="single"/>
          <w:lang w:eastAsia="tr-TR"/>
        </w:rPr>
      </w:pPr>
      <w:r w:rsidRPr="00E51DF1">
        <w:rPr>
          <w:rFonts w:ascii="Times New Roman" w:eastAsia="Times New Roman" w:hAnsi="Times New Roman" w:cs="Times New Roman"/>
          <w:b/>
          <w:bCs/>
          <w:sz w:val="24"/>
          <w:szCs w:val="24"/>
          <w:u w:val="single"/>
          <w:lang w:eastAsia="tr-TR"/>
        </w:rPr>
        <w:t>BAŞVURU YERİ, TARİHİ, ŞEKLİ VE SÜRESİ</w:t>
      </w:r>
      <w:r w:rsidR="006C2178" w:rsidRPr="00E51DF1">
        <w:rPr>
          <w:rFonts w:ascii="Times New Roman" w:eastAsia="Times New Roman" w:hAnsi="Times New Roman" w:cs="Times New Roman"/>
          <w:b/>
          <w:bCs/>
          <w:sz w:val="24"/>
          <w:szCs w:val="24"/>
          <w:u w:val="single"/>
          <w:lang w:eastAsia="tr-TR"/>
        </w:rPr>
        <w:t>:</w:t>
      </w:r>
    </w:p>
    <w:p w:rsidR="00E51DF1" w:rsidRPr="00E51DF1" w:rsidRDefault="00E51DF1" w:rsidP="00E51DF1">
      <w:pPr>
        <w:pStyle w:val="ListeParagraf"/>
        <w:shd w:val="clear" w:color="auto" w:fill="FFFFFF"/>
        <w:spacing w:after="0" w:line="240" w:lineRule="auto"/>
        <w:ind w:left="1068"/>
        <w:jc w:val="both"/>
        <w:rPr>
          <w:rFonts w:ascii="Times New Roman" w:eastAsia="Times New Roman" w:hAnsi="Times New Roman" w:cs="Times New Roman"/>
          <w:sz w:val="24"/>
          <w:szCs w:val="24"/>
          <w:u w:val="single"/>
          <w:lang w:eastAsia="tr-TR"/>
        </w:rPr>
      </w:pPr>
    </w:p>
    <w:p w:rsidR="007F5BE7" w:rsidRPr="004F4C83" w:rsidRDefault="007F5BE7" w:rsidP="004F4C83">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b/>
          <w:bCs/>
          <w:sz w:val="24"/>
          <w:szCs w:val="24"/>
          <w:lang w:eastAsia="tr-TR"/>
        </w:rPr>
        <w:t>Adaylar</w:t>
      </w:r>
      <w:r w:rsidR="009C5B78" w:rsidRPr="004F4C83">
        <w:rPr>
          <w:rFonts w:ascii="Times New Roman" w:eastAsia="Times New Roman" w:hAnsi="Times New Roman" w:cs="Times New Roman"/>
          <w:b/>
          <w:bCs/>
          <w:sz w:val="24"/>
          <w:szCs w:val="24"/>
          <w:lang w:eastAsia="tr-TR"/>
        </w:rPr>
        <w:t>,</w:t>
      </w:r>
      <w:r w:rsidRPr="004F4C83">
        <w:rPr>
          <w:rFonts w:ascii="Times New Roman" w:eastAsia="Times New Roman" w:hAnsi="Times New Roman" w:cs="Times New Roman"/>
          <w:b/>
          <w:bCs/>
          <w:sz w:val="24"/>
          <w:szCs w:val="24"/>
          <w:lang w:eastAsia="tr-TR"/>
        </w:rPr>
        <w:t xml:space="preserve"> sözlü sınava katılabilmek için;</w:t>
      </w:r>
    </w:p>
    <w:p w:rsidR="009C5B78" w:rsidRDefault="009C5B78" w:rsidP="009C5B78">
      <w:pPr>
        <w:pStyle w:val="ListeParagraf"/>
        <w:numPr>
          <w:ilvl w:val="0"/>
          <w:numId w:val="17"/>
        </w:numPr>
        <w:shd w:val="clear" w:color="auto" w:fill="FFFFFF"/>
        <w:spacing w:after="0" w:line="240" w:lineRule="auto"/>
        <w:jc w:val="both"/>
        <w:rPr>
          <w:rFonts w:ascii="Times New Roman" w:eastAsia="Times New Roman" w:hAnsi="Times New Roman" w:cs="Times New Roman"/>
          <w:sz w:val="24"/>
          <w:szCs w:val="24"/>
          <w:lang w:eastAsia="tr-TR"/>
        </w:rPr>
      </w:pPr>
      <w:r w:rsidRPr="00B930D8">
        <w:rPr>
          <w:rFonts w:ascii="Times New Roman" w:eastAsia="Times New Roman" w:hAnsi="Times New Roman" w:cs="Times New Roman"/>
          <w:sz w:val="24"/>
          <w:szCs w:val="24"/>
          <w:lang w:eastAsia="tr-TR"/>
        </w:rPr>
        <w:t xml:space="preserve">Yukarıda sayılan başvuru belgelerini </w:t>
      </w:r>
      <w:r w:rsidR="003C4D55" w:rsidRPr="00B930D8">
        <w:rPr>
          <w:rFonts w:ascii="Times New Roman" w:eastAsia="Times New Roman" w:hAnsi="Times New Roman" w:cs="Times New Roman"/>
          <w:b/>
          <w:sz w:val="24"/>
          <w:szCs w:val="24"/>
          <w:lang w:eastAsia="tr-TR"/>
        </w:rPr>
        <w:t>18</w:t>
      </w:r>
      <w:r w:rsidR="00CD01E4" w:rsidRPr="00B930D8">
        <w:rPr>
          <w:rFonts w:ascii="Times New Roman" w:eastAsia="Times New Roman" w:hAnsi="Times New Roman" w:cs="Times New Roman"/>
          <w:b/>
          <w:sz w:val="24"/>
          <w:szCs w:val="24"/>
          <w:lang w:eastAsia="tr-TR"/>
        </w:rPr>
        <w:t>.</w:t>
      </w:r>
      <w:r w:rsidR="003C4D55" w:rsidRPr="00B930D8">
        <w:rPr>
          <w:rFonts w:ascii="Times New Roman" w:eastAsia="Times New Roman" w:hAnsi="Times New Roman" w:cs="Times New Roman"/>
          <w:b/>
          <w:sz w:val="24"/>
          <w:szCs w:val="24"/>
          <w:lang w:eastAsia="tr-TR"/>
        </w:rPr>
        <w:t>01</w:t>
      </w:r>
      <w:r w:rsidR="00CD01E4" w:rsidRPr="00B930D8">
        <w:rPr>
          <w:rFonts w:ascii="Times New Roman" w:eastAsia="Times New Roman" w:hAnsi="Times New Roman" w:cs="Times New Roman"/>
          <w:b/>
          <w:sz w:val="24"/>
          <w:szCs w:val="24"/>
          <w:lang w:eastAsia="tr-TR"/>
        </w:rPr>
        <w:t>.202</w:t>
      </w:r>
      <w:r w:rsidR="003C4D55" w:rsidRPr="00B930D8">
        <w:rPr>
          <w:rFonts w:ascii="Times New Roman" w:eastAsia="Times New Roman" w:hAnsi="Times New Roman" w:cs="Times New Roman"/>
          <w:b/>
          <w:sz w:val="24"/>
          <w:szCs w:val="24"/>
          <w:lang w:eastAsia="tr-TR"/>
        </w:rPr>
        <w:t>1</w:t>
      </w:r>
      <w:r w:rsidR="00CD01E4" w:rsidRPr="00B930D8">
        <w:rPr>
          <w:rFonts w:ascii="Times New Roman" w:eastAsia="Times New Roman" w:hAnsi="Times New Roman" w:cs="Times New Roman"/>
          <w:b/>
          <w:sz w:val="24"/>
          <w:szCs w:val="24"/>
          <w:lang w:eastAsia="tr-TR"/>
        </w:rPr>
        <w:t xml:space="preserve"> tarihinden </w:t>
      </w:r>
      <w:r w:rsidR="00CF3FEB" w:rsidRPr="00B930D8">
        <w:rPr>
          <w:rFonts w:ascii="Times New Roman" w:eastAsia="Times New Roman" w:hAnsi="Times New Roman" w:cs="Times New Roman"/>
          <w:b/>
          <w:sz w:val="24"/>
          <w:szCs w:val="24"/>
          <w:lang w:eastAsia="tr-TR"/>
        </w:rPr>
        <w:t>2</w:t>
      </w:r>
      <w:r w:rsidR="003C4D55" w:rsidRPr="00B930D8">
        <w:rPr>
          <w:rFonts w:ascii="Times New Roman" w:eastAsia="Times New Roman" w:hAnsi="Times New Roman" w:cs="Times New Roman"/>
          <w:b/>
          <w:sz w:val="24"/>
          <w:szCs w:val="24"/>
          <w:lang w:eastAsia="tr-TR"/>
        </w:rPr>
        <w:t>2</w:t>
      </w:r>
      <w:r w:rsidR="001F1825" w:rsidRPr="00B930D8">
        <w:rPr>
          <w:rFonts w:ascii="Times New Roman" w:eastAsia="Times New Roman" w:hAnsi="Times New Roman" w:cs="Times New Roman"/>
          <w:b/>
          <w:sz w:val="24"/>
          <w:szCs w:val="24"/>
          <w:lang w:eastAsia="tr-TR"/>
        </w:rPr>
        <w:t>.</w:t>
      </w:r>
      <w:r w:rsidR="00B11CED" w:rsidRPr="00B930D8">
        <w:rPr>
          <w:rFonts w:ascii="Times New Roman" w:eastAsia="Times New Roman" w:hAnsi="Times New Roman" w:cs="Times New Roman"/>
          <w:b/>
          <w:sz w:val="24"/>
          <w:szCs w:val="24"/>
          <w:lang w:eastAsia="tr-TR"/>
        </w:rPr>
        <w:t>0</w:t>
      </w:r>
      <w:r w:rsidR="001F1825" w:rsidRPr="00B930D8">
        <w:rPr>
          <w:rFonts w:ascii="Times New Roman" w:eastAsia="Times New Roman" w:hAnsi="Times New Roman" w:cs="Times New Roman"/>
          <w:b/>
          <w:sz w:val="24"/>
          <w:szCs w:val="24"/>
          <w:lang w:eastAsia="tr-TR"/>
        </w:rPr>
        <w:t>1.202</w:t>
      </w:r>
      <w:r w:rsidR="003C4D55" w:rsidRPr="00B930D8">
        <w:rPr>
          <w:rFonts w:ascii="Times New Roman" w:eastAsia="Times New Roman" w:hAnsi="Times New Roman" w:cs="Times New Roman"/>
          <w:b/>
          <w:sz w:val="24"/>
          <w:szCs w:val="24"/>
          <w:lang w:eastAsia="tr-TR"/>
        </w:rPr>
        <w:t>1</w:t>
      </w:r>
      <w:r w:rsidR="00CC1F9D" w:rsidRPr="00B930D8">
        <w:rPr>
          <w:rFonts w:ascii="Times New Roman" w:eastAsia="Times New Roman" w:hAnsi="Times New Roman" w:cs="Times New Roman"/>
          <w:sz w:val="24"/>
          <w:szCs w:val="24"/>
          <w:lang w:eastAsia="tr-TR"/>
        </w:rPr>
        <w:t xml:space="preserve"> </w:t>
      </w:r>
      <w:r w:rsidR="007F5BE7" w:rsidRPr="00B930D8">
        <w:rPr>
          <w:rFonts w:ascii="Times New Roman" w:eastAsia="Times New Roman" w:hAnsi="Times New Roman" w:cs="Times New Roman"/>
          <w:sz w:val="24"/>
          <w:szCs w:val="24"/>
          <w:lang w:eastAsia="tr-TR"/>
        </w:rPr>
        <w:t xml:space="preserve">günü saat 17.00 ye kadar (mesai günlerinde 08.00 – 17.00 saatleri arasında) </w:t>
      </w:r>
      <w:r w:rsidR="00486198" w:rsidRPr="00B930D8">
        <w:rPr>
          <w:rFonts w:ascii="Times New Roman" w:eastAsia="Times New Roman" w:hAnsi="Times New Roman" w:cs="Times New Roman"/>
          <w:sz w:val="24"/>
          <w:szCs w:val="24"/>
          <w:lang w:eastAsia="tr-TR"/>
        </w:rPr>
        <w:t xml:space="preserve">Yazı İşleri Müdürlüğüne </w:t>
      </w:r>
      <w:r w:rsidR="007F5BE7" w:rsidRPr="00B930D8">
        <w:rPr>
          <w:rFonts w:ascii="Times New Roman" w:eastAsia="Times New Roman" w:hAnsi="Times New Roman" w:cs="Times New Roman"/>
          <w:sz w:val="24"/>
          <w:szCs w:val="24"/>
          <w:lang w:eastAsia="tr-TR"/>
        </w:rPr>
        <w:t>yapabileceklerdir</w:t>
      </w:r>
      <w:r w:rsidR="007F5BE7" w:rsidRPr="00A1624A">
        <w:rPr>
          <w:rFonts w:ascii="Times New Roman" w:eastAsia="Times New Roman" w:hAnsi="Times New Roman" w:cs="Times New Roman"/>
          <w:sz w:val="24"/>
          <w:szCs w:val="24"/>
          <w:lang w:eastAsia="tr-TR"/>
        </w:rPr>
        <w:t>.</w:t>
      </w:r>
    </w:p>
    <w:p w:rsidR="00DA1F0C" w:rsidRDefault="00DA1F0C" w:rsidP="00B930D8">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Başvurulur elektronik ortamda </w:t>
      </w:r>
      <w:hyperlink r:id="rId6" w:history="1">
        <w:r w:rsidRPr="002C62A9">
          <w:rPr>
            <w:rStyle w:val="Kpr"/>
            <w:rFonts w:ascii="Times New Roman" w:hAnsi="Times New Roman" w:cs="Times New Roman"/>
            <w:sz w:val="24"/>
            <w:szCs w:val="24"/>
          </w:rPr>
          <w:t>tillobelediyesi@gmail.com</w:t>
        </w:r>
      </w:hyperlink>
      <w:r>
        <w:rPr>
          <w:rFonts w:ascii="Times New Roman" w:eastAsia="Times New Roman" w:hAnsi="Times New Roman" w:cs="Times New Roman"/>
          <w:sz w:val="24"/>
          <w:szCs w:val="24"/>
          <w:lang w:eastAsia="tr-TR"/>
        </w:rPr>
        <w:t xml:space="preserve"> adresinden yapılabilecektir. </w:t>
      </w:r>
    </w:p>
    <w:p w:rsidR="009C5B78" w:rsidRPr="00B930D8" w:rsidRDefault="00CF3FEB" w:rsidP="00B930D8">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sidRPr="00B930D8">
        <w:rPr>
          <w:rFonts w:ascii="Times New Roman" w:eastAsia="Times New Roman" w:hAnsi="Times New Roman" w:cs="Times New Roman"/>
          <w:sz w:val="24"/>
          <w:szCs w:val="24"/>
          <w:lang w:eastAsia="tr-TR"/>
        </w:rPr>
        <w:t>Başvurular şahsen veya iadeli taahhütlü posta yoluyla</w:t>
      </w:r>
      <w:r w:rsidR="00DA1F0C" w:rsidRPr="00B930D8">
        <w:rPr>
          <w:rFonts w:ascii="Times New Roman" w:eastAsia="Times New Roman" w:hAnsi="Times New Roman" w:cs="Times New Roman"/>
          <w:sz w:val="24"/>
          <w:szCs w:val="24"/>
          <w:lang w:eastAsia="tr-TR"/>
        </w:rPr>
        <w:t xml:space="preserve"> Tillo Belediyesi</w:t>
      </w:r>
      <w:r w:rsidRPr="00B930D8">
        <w:rPr>
          <w:rFonts w:ascii="Times New Roman" w:eastAsia="Times New Roman" w:hAnsi="Times New Roman" w:cs="Times New Roman"/>
          <w:sz w:val="24"/>
          <w:szCs w:val="24"/>
          <w:lang w:eastAsia="tr-TR"/>
        </w:rPr>
        <w:t xml:space="preserve"> </w:t>
      </w:r>
      <w:r w:rsidR="00F52DA5" w:rsidRPr="00B930D8">
        <w:rPr>
          <w:rFonts w:ascii="Times New Roman" w:eastAsia="Times New Roman" w:hAnsi="Times New Roman" w:cs="Times New Roman"/>
          <w:sz w:val="24"/>
          <w:szCs w:val="24"/>
          <w:lang w:eastAsia="tr-TR"/>
        </w:rPr>
        <w:t>Fakirullah</w:t>
      </w:r>
      <w:r w:rsidR="00DA1F0C" w:rsidRPr="00B930D8">
        <w:rPr>
          <w:rFonts w:ascii="Times New Roman" w:eastAsia="Times New Roman" w:hAnsi="Times New Roman" w:cs="Times New Roman"/>
          <w:sz w:val="24"/>
          <w:szCs w:val="24"/>
          <w:lang w:eastAsia="tr-TR"/>
        </w:rPr>
        <w:t xml:space="preserve"> </w:t>
      </w:r>
      <w:r w:rsidR="00F52DA5" w:rsidRPr="00B930D8">
        <w:rPr>
          <w:rFonts w:ascii="Times New Roman" w:eastAsia="Times New Roman" w:hAnsi="Times New Roman" w:cs="Times New Roman"/>
          <w:sz w:val="24"/>
          <w:szCs w:val="24"/>
          <w:lang w:eastAsia="tr-TR"/>
        </w:rPr>
        <w:t xml:space="preserve">Mahallesi İbrahim Hakkı Meydanı No:21 Tillo/SİİRT adresine </w:t>
      </w:r>
      <w:r w:rsidRPr="00B930D8">
        <w:rPr>
          <w:rFonts w:ascii="Times New Roman" w:eastAsia="Times New Roman" w:hAnsi="Times New Roman" w:cs="Times New Roman"/>
          <w:sz w:val="24"/>
          <w:szCs w:val="24"/>
          <w:lang w:eastAsia="tr-TR"/>
        </w:rPr>
        <w:t>yapılacaktır.</w:t>
      </w:r>
    </w:p>
    <w:p w:rsidR="009C5B78" w:rsidRPr="00B930D8" w:rsidRDefault="009C5B78" w:rsidP="00B930D8">
      <w:pPr>
        <w:pStyle w:val="ListeParagraf"/>
        <w:numPr>
          <w:ilvl w:val="0"/>
          <w:numId w:val="14"/>
        </w:numPr>
        <w:shd w:val="clear" w:color="auto" w:fill="FFFFFF"/>
        <w:spacing w:after="0" w:line="240" w:lineRule="auto"/>
        <w:jc w:val="both"/>
        <w:rPr>
          <w:rFonts w:ascii="Times New Roman" w:eastAsia="Times New Roman" w:hAnsi="Times New Roman" w:cs="Times New Roman"/>
          <w:sz w:val="24"/>
          <w:szCs w:val="24"/>
          <w:lang w:eastAsia="tr-TR"/>
        </w:rPr>
      </w:pPr>
      <w:r w:rsidRPr="00B930D8">
        <w:rPr>
          <w:rFonts w:ascii="Times New Roman" w:eastAsia="Times New Roman" w:hAnsi="Times New Roman" w:cs="Times New Roman"/>
          <w:sz w:val="24"/>
          <w:szCs w:val="24"/>
          <w:lang w:eastAsia="tr-TR"/>
        </w:rPr>
        <w:t>Eksik bilgi ve belgelerle ya da nitelikleri uygun olmadığı halde yapılan başvurular, belediyemizce değerlendirmeye alınmayacaktır.</w:t>
      </w:r>
    </w:p>
    <w:p w:rsidR="007F5BE7" w:rsidRPr="004F4C83" w:rsidRDefault="007F5BE7" w:rsidP="009C5B78">
      <w:pPr>
        <w:shd w:val="clear" w:color="auto" w:fill="FFFFFF"/>
        <w:spacing w:after="0" w:line="240" w:lineRule="auto"/>
        <w:jc w:val="both"/>
        <w:rPr>
          <w:rFonts w:ascii="Times New Roman" w:eastAsia="Times New Roman" w:hAnsi="Times New Roman" w:cs="Times New Roman"/>
          <w:sz w:val="24"/>
          <w:szCs w:val="24"/>
          <w:lang w:eastAsia="tr-TR"/>
        </w:rPr>
      </w:pPr>
    </w:p>
    <w:p w:rsidR="000F099B" w:rsidRPr="00E51DF1" w:rsidRDefault="007F5BE7" w:rsidP="00E51DF1">
      <w:pPr>
        <w:pStyle w:val="ListeParagraf"/>
        <w:numPr>
          <w:ilvl w:val="0"/>
          <w:numId w:val="20"/>
        </w:numPr>
        <w:shd w:val="clear" w:color="auto" w:fill="FFFFFF"/>
        <w:spacing w:after="0" w:line="240" w:lineRule="auto"/>
        <w:jc w:val="both"/>
        <w:rPr>
          <w:rFonts w:ascii="Times New Roman" w:eastAsia="Times New Roman" w:hAnsi="Times New Roman" w:cs="Times New Roman"/>
          <w:b/>
          <w:bCs/>
          <w:sz w:val="24"/>
          <w:szCs w:val="24"/>
          <w:u w:val="single"/>
          <w:lang w:eastAsia="tr-TR"/>
        </w:rPr>
      </w:pPr>
      <w:r w:rsidRPr="00E51DF1">
        <w:rPr>
          <w:rFonts w:ascii="Times New Roman" w:eastAsia="Times New Roman" w:hAnsi="Times New Roman" w:cs="Times New Roman"/>
          <w:b/>
          <w:bCs/>
          <w:sz w:val="24"/>
          <w:szCs w:val="24"/>
          <w:u w:val="single"/>
          <w:lang w:eastAsia="tr-TR"/>
        </w:rPr>
        <w:t>BAŞVURULARIN</w:t>
      </w:r>
      <w:r w:rsidR="009C5B78" w:rsidRPr="00E51DF1">
        <w:rPr>
          <w:rFonts w:ascii="Times New Roman" w:eastAsia="Times New Roman" w:hAnsi="Times New Roman" w:cs="Times New Roman"/>
          <w:b/>
          <w:bCs/>
          <w:sz w:val="24"/>
          <w:szCs w:val="24"/>
          <w:u w:val="single"/>
          <w:lang w:eastAsia="tr-TR"/>
        </w:rPr>
        <w:t xml:space="preserve"> </w:t>
      </w:r>
      <w:r w:rsidRPr="00E51DF1">
        <w:rPr>
          <w:rFonts w:ascii="Times New Roman" w:eastAsia="Times New Roman" w:hAnsi="Times New Roman" w:cs="Times New Roman"/>
          <w:b/>
          <w:bCs/>
          <w:sz w:val="24"/>
          <w:szCs w:val="24"/>
          <w:u w:val="single"/>
          <w:lang w:eastAsia="tr-TR"/>
        </w:rPr>
        <w:t>DEĞERLENDİRİLMESİ–BAŞVURUSU KABUL EDİLENLERİN İLANI</w:t>
      </w:r>
      <w:r w:rsidR="000916DF" w:rsidRPr="00E51DF1">
        <w:rPr>
          <w:rFonts w:ascii="Times New Roman" w:eastAsia="Times New Roman" w:hAnsi="Times New Roman" w:cs="Times New Roman"/>
          <w:b/>
          <w:bCs/>
          <w:sz w:val="24"/>
          <w:szCs w:val="24"/>
          <w:u w:val="single"/>
          <w:lang w:eastAsia="tr-TR"/>
        </w:rPr>
        <w:t>:</w:t>
      </w:r>
    </w:p>
    <w:p w:rsidR="00E51DF1" w:rsidRPr="004F4C83" w:rsidRDefault="00E51DF1" w:rsidP="000F099B">
      <w:pPr>
        <w:shd w:val="clear" w:color="auto" w:fill="FFFFFF"/>
        <w:spacing w:after="0" w:line="240" w:lineRule="auto"/>
        <w:jc w:val="both"/>
        <w:rPr>
          <w:rFonts w:ascii="Times New Roman" w:eastAsia="Times New Roman" w:hAnsi="Times New Roman" w:cs="Times New Roman"/>
          <w:b/>
          <w:bCs/>
          <w:sz w:val="24"/>
          <w:szCs w:val="24"/>
          <w:u w:val="single"/>
          <w:lang w:eastAsia="tr-TR"/>
        </w:rPr>
      </w:pPr>
    </w:p>
    <w:p w:rsidR="007F5BE7" w:rsidRPr="004F4C83" w:rsidRDefault="007F5BE7" w:rsidP="000F099B">
      <w:pPr>
        <w:pStyle w:val="ListeParagraf"/>
        <w:numPr>
          <w:ilvl w:val="0"/>
          <w:numId w:val="18"/>
        </w:numPr>
        <w:shd w:val="clear" w:color="auto" w:fill="FFFFFF"/>
        <w:spacing w:after="0" w:line="240" w:lineRule="auto"/>
        <w:jc w:val="both"/>
        <w:rPr>
          <w:rFonts w:ascii="Times New Roman" w:eastAsia="Times New Roman" w:hAnsi="Times New Roman" w:cs="Times New Roman"/>
          <w:b/>
          <w:bCs/>
          <w:sz w:val="24"/>
          <w:szCs w:val="24"/>
          <w:u w:val="single"/>
          <w:lang w:eastAsia="tr-TR"/>
        </w:rPr>
      </w:pPr>
      <w:r w:rsidRPr="004F4C83">
        <w:rPr>
          <w:rFonts w:ascii="Times New Roman" w:eastAsia="Times New Roman" w:hAnsi="Times New Roman" w:cs="Times New Roman"/>
          <w:sz w:val="24"/>
          <w:szCs w:val="24"/>
          <w:lang w:eastAsia="tr-TR"/>
        </w:rPr>
        <w:t>Belediyemiz 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rsidR="007F5BE7" w:rsidRPr="004F4C83" w:rsidRDefault="007F5BE7" w:rsidP="000F099B">
      <w:pPr>
        <w:pStyle w:val="ListeParagraf"/>
        <w:numPr>
          <w:ilvl w:val="0"/>
          <w:numId w:val="18"/>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Sınava çağrılacak son sıradaki adayla aynı puana sahip olan diğer adaylarda sınava çağrılacaktır. Sözlü sınava katılmaya hak kazanan adaylar ve KPSS puan</w:t>
      </w:r>
      <w:r w:rsidR="00CD01E4" w:rsidRPr="004F4C83">
        <w:rPr>
          <w:rFonts w:ascii="Times New Roman" w:eastAsia="Times New Roman" w:hAnsi="Times New Roman" w:cs="Times New Roman"/>
          <w:sz w:val="24"/>
          <w:szCs w:val="24"/>
          <w:lang w:eastAsia="tr-TR"/>
        </w:rPr>
        <w:t xml:space="preserve">ları ile sınav yeri ve </w:t>
      </w:r>
      <w:r w:rsidR="00CD01E4" w:rsidRPr="0093580E">
        <w:rPr>
          <w:rFonts w:ascii="Times New Roman" w:eastAsia="Times New Roman" w:hAnsi="Times New Roman" w:cs="Times New Roman"/>
          <w:sz w:val="24"/>
          <w:szCs w:val="24"/>
          <w:lang w:eastAsia="tr-TR"/>
        </w:rPr>
        <w:t xml:space="preserve">zamanı </w:t>
      </w:r>
      <w:r w:rsidR="00AD5D6C" w:rsidRPr="0093580E">
        <w:rPr>
          <w:rFonts w:ascii="Times New Roman" w:eastAsia="Times New Roman" w:hAnsi="Times New Roman" w:cs="Times New Roman"/>
          <w:b/>
          <w:sz w:val="24"/>
          <w:szCs w:val="24"/>
          <w:lang w:eastAsia="tr-TR"/>
        </w:rPr>
        <w:t>2</w:t>
      </w:r>
      <w:r w:rsidR="00DA0B5F" w:rsidRPr="0093580E">
        <w:rPr>
          <w:rFonts w:ascii="Times New Roman" w:eastAsia="Times New Roman" w:hAnsi="Times New Roman" w:cs="Times New Roman"/>
          <w:b/>
          <w:sz w:val="24"/>
          <w:szCs w:val="24"/>
          <w:lang w:eastAsia="tr-TR"/>
        </w:rPr>
        <w:t>9</w:t>
      </w:r>
      <w:r w:rsidR="00CD01E4" w:rsidRPr="0093580E">
        <w:rPr>
          <w:rFonts w:ascii="Times New Roman" w:eastAsia="Times New Roman" w:hAnsi="Times New Roman" w:cs="Times New Roman"/>
          <w:b/>
          <w:sz w:val="24"/>
          <w:szCs w:val="24"/>
          <w:lang w:eastAsia="tr-TR"/>
        </w:rPr>
        <w:t>.</w:t>
      </w:r>
      <w:r w:rsidR="00AD5D6C" w:rsidRPr="0093580E">
        <w:rPr>
          <w:rFonts w:ascii="Times New Roman" w:eastAsia="Times New Roman" w:hAnsi="Times New Roman" w:cs="Times New Roman"/>
          <w:b/>
          <w:sz w:val="24"/>
          <w:szCs w:val="24"/>
          <w:lang w:eastAsia="tr-TR"/>
        </w:rPr>
        <w:t>01</w:t>
      </w:r>
      <w:r w:rsidR="00CD01E4" w:rsidRPr="0093580E">
        <w:rPr>
          <w:rFonts w:ascii="Times New Roman" w:eastAsia="Times New Roman" w:hAnsi="Times New Roman" w:cs="Times New Roman"/>
          <w:b/>
          <w:sz w:val="24"/>
          <w:szCs w:val="24"/>
          <w:lang w:eastAsia="tr-TR"/>
        </w:rPr>
        <w:t>.202</w:t>
      </w:r>
      <w:r w:rsidR="003C4D55">
        <w:rPr>
          <w:rFonts w:ascii="Times New Roman" w:eastAsia="Times New Roman" w:hAnsi="Times New Roman" w:cs="Times New Roman"/>
          <w:b/>
          <w:sz w:val="24"/>
          <w:szCs w:val="24"/>
          <w:lang w:eastAsia="tr-TR"/>
        </w:rPr>
        <w:t>1</w:t>
      </w:r>
      <w:r w:rsidR="00CD01E4" w:rsidRPr="00A1624A">
        <w:rPr>
          <w:rFonts w:ascii="Times New Roman" w:eastAsia="Times New Roman" w:hAnsi="Times New Roman" w:cs="Times New Roman"/>
          <w:sz w:val="24"/>
          <w:szCs w:val="24"/>
          <w:lang w:eastAsia="tr-TR"/>
        </w:rPr>
        <w:t xml:space="preserve"> </w:t>
      </w:r>
      <w:r w:rsidRPr="004F4C83">
        <w:rPr>
          <w:rFonts w:ascii="Times New Roman" w:eastAsia="Times New Roman" w:hAnsi="Times New Roman" w:cs="Times New Roman"/>
          <w:sz w:val="24"/>
          <w:szCs w:val="24"/>
          <w:lang w:eastAsia="tr-TR"/>
        </w:rPr>
        <w:t xml:space="preserve">günü Belediyemiz </w:t>
      </w:r>
      <w:hyperlink r:id="rId7" w:history="1">
        <w:r w:rsidR="000F099B" w:rsidRPr="004F4C83">
          <w:rPr>
            <w:rStyle w:val="Kpr"/>
            <w:rFonts w:ascii="Times New Roman" w:hAnsi="Times New Roman" w:cs="Times New Roman"/>
            <w:sz w:val="24"/>
            <w:szCs w:val="24"/>
          </w:rPr>
          <w:t>www.tillo.bel.tr</w:t>
        </w:r>
      </w:hyperlink>
      <w:r w:rsidRPr="004F4C83">
        <w:rPr>
          <w:rFonts w:ascii="Times New Roman" w:eastAsia="Times New Roman" w:hAnsi="Times New Roman" w:cs="Times New Roman"/>
          <w:color w:val="0070C0"/>
          <w:sz w:val="24"/>
          <w:szCs w:val="24"/>
          <w:lang w:eastAsia="tr-TR"/>
        </w:rPr>
        <w:t xml:space="preserve"> </w:t>
      </w:r>
      <w:r w:rsidRPr="004F4C83">
        <w:rPr>
          <w:rFonts w:ascii="Times New Roman" w:eastAsia="Times New Roman" w:hAnsi="Times New Roman" w:cs="Times New Roman"/>
          <w:sz w:val="24"/>
          <w:szCs w:val="24"/>
          <w:lang w:eastAsia="tr-TR"/>
        </w:rPr>
        <w:t>internet</w:t>
      </w:r>
      <w:r w:rsidR="000F099B" w:rsidRPr="004F4C83">
        <w:rPr>
          <w:rFonts w:ascii="Times New Roman" w:eastAsia="Times New Roman" w:hAnsi="Times New Roman" w:cs="Times New Roman"/>
          <w:sz w:val="24"/>
          <w:szCs w:val="24"/>
          <w:lang w:eastAsia="tr-TR"/>
        </w:rPr>
        <w:t xml:space="preserve"> </w:t>
      </w:r>
      <w:r w:rsidRPr="004F4C83">
        <w:rPr>
          <w:rFonts w:ascii="Times New Roman" w:eastAsia="Times New Roman" w:hAnsi="Times New Roman" w:cs="Times New Roman"/>
          <w:sz w:val="24"/>
          <w:szCs w:val="24"/>
          <w:lang w:eastAsia="tr-TR"/>
        </w:rPr>
        <w:t>adresinden ilan edilecektir.</w:t>
      </w:r>
    </w:p>
    <w:p w:rsidR="000F099B" w:rsidRPr="004F4C83" w:rsidRDefault="000F099B" w:rsidP="000F099B">
      <w:pPr>
        <w:pStyle w:val="ListeParagraf"/>
        <w:numPr>
          <w:ilvl w:val="0"/>
          <w:numId w:val="18"/>
        </w:numPr>
        <w:spacing w:after="0" w:line="240" w:lineRule="auto"/>
        <w:jc w:val="both"/>
        <w:rPr>
          <w:rFonts w:ascii="Times New Roman" w:hAnsi="Times New Roman" w:cs="Times New Roman"/>
          <w:sz w:val="24"/>
          <w:szCs w:val="24"/>
        </w:rPr>
      </w:pPr>
      <w:r w:rsidRPr="004F4C83">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4F4C83">
        <w:rPr>
          <w:rFonts w:ascii="Times New Roman" w:hAnsi="Times New Roman" w:cs="Times New Roman"/>
          <w:b/>
          <w:sz w:val="24"/>
          <w:szCs w:val="24"/>
        </w:rPr>
        <w:t>“Sınav Giriş Belgesi”</w:t>
      </w:r>
      <w:r w:rsidRPr="004F4C83">
        <w:rPr>
          <w:rFonts w:ascii="Times New Roman" w:hAnsi="Times New Roman" w:cs="Times New Roman"/>
          <w:sz w:val="24"/>
          <w:szCs w:val="24"/>
        </w:rPr>
        <w:t xml:space="preserve"> gönderilecektir. Bu belge sınava girişte ibraz edilecektir.</w:t>
      </w:r>
    </w:p>
    <w:p w:rsidR="007F5BE7" w:rsidRPr="004F4C83" w:rsidRDefault="007F5BE7" w:rsidP="000F099B">
      <w:pPr>
        <w:pStyle w:val="ListeParagraf"/>
        <w:numPr>
          <w:ilvl w:val="0"/>
          <w:numId w:val="18"/>
        </w:numPr>
        <w:shd w:val="clear" w:color="auto" w:fill="FFFFFF"/>
        <w:spacing w:after="0" w:line="240" w:lineRule="auto"/>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Sınava katılmaya hak kazanamayan adaylara herhangi bir bildirimde bulunulmayacaktır.</w:t>
      </w:r>
    </w:p>
    <w:p w:rsidR="003439B9" w:rsidRPr="004F4C83" w:rsidRDefault="003439B9" w:rsidP="003439B9">
      <w:pPr>
        <w:pStyle w:val="ListeParagraf"/>
        <w:numPr>
          <w:ilvl w:val="0"/>
          <w:numId w:val="18"/>
        </w:numPr>
        <w:spacing w:after="0" w:line="240" w:lineRule="auto"/>
        <w:jc w:val="both"/>
        <w:rPr>
          <w:rFonts w:ascii="Times New Roman" w:hAnsi="Times New Roman" w:cs="Times New Roman"/>
          <w:sz w:val="24"/>
          <w:szCs w:val="24"/>
        </w:rPr>
      </w:pPr>
      <w:r w:rsidRPr="004F4C83">
        <w:rPr>
          <w:rFonts w:ascii="Times New Roman" w:hAnsi="Times New Roman" w:cs="Times New Roman"/>
          <w:sz w:val="24"/>
          <w:szCs w:val="24"/>
        </w:rPr>
        <w:lastRenderedPageBreak/>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AD5D6C" w:rsidRDefault="003439B9" w:rsidP="00B930D8">
      <w:pPr>
        <w:pStyle w:val="ListeParagraf"/>
        <w:numPr>
          <w:ilvl w:val="0"/>
          <w:numId w:val="18"/>
        </w:numPr>
        <w:spacing w:after="0" w:line="240" w:lineRule="auto"/>
        <w:jc w:val="both"/>
        <w:rPr>
          <w:rFonts w:ascii="Times New Roman" w:hAnsi="Times New Roman" w:cs="Times New Roman"/>
          <w:sz w:val="24"/>
          <w:szCs w:val="24"/>
        </w:rPr>
      </w:pPr>
      <w:r w:rsidRPr="004F4C83">
        <w:rPr>
          <w:rFonts w:ascii="Times New Roman" w:hAnsi="Times New Roman" w:cs="Times New Roman"/>
          <w:sz w:val="24"/>
          <w:szCs w:val="24"/>
        </w:rPr>
        <w:t>Hatalı adres bildirimi sebebiyle postada oluşabilecek gecikmeler veya postanın ulaşmamasından Tillo Belediyesi sorumlu tutulamayacaktır.</w:t>
      </w:r>
    </w:p>
    <w:p w:rsidR="00B930D8" w:rsidRPr="00B930D8" w:rsidRDefault="00B930D8" w:rsidP="002C62A9">
      <w:pPr>
        <w:pStyle w:val="ListeParagraf"/>
        <w:spacing w:after="0" w:line="240" w:lineRule="auto"/>
        <w:jc w:val="both"/>
        <w:rPr>
          <w:rFonts w:ascii="Times New Roman" w:hAnsi="Times New Roman" w:cs="Times New Roman"/>
          <w:sz w:val="24"/>
          <w:szCs w:val="24"/>
        </w:rPr>
      </w:pPr>
      <w:bookmarkStart w:id="0" w:name="_GoBack"/>
      <w:bookmarkEnd w:id="0"/>
    </w:p>
    <w:p w:rsidR="007F5BE7" w:rsidRPr="004F4C83" w:rsidRDefault="007F5BE7" w:rsidP="003439B9">
      <w:pPr>
        <w:shd w:val="clear" w:color="auto" w:fill="FFFFFF"/>
        <w:spacing w:after="0" w:line="390" w:lineRule="atLeast"/>
        <w:ind w:firstLine="708"/>
        <w:jc w:val="both"/>
        <w:rPr>
          <w:rFonts w:ascii="Times New Roman" w:eastAsia="Times New Roman" w:hAnsi="Times New Roman" w:cs="Times New Roman"/>
          <w:sz w:val="24"/>
          <w:szCs w:val="24"/>
          <w:u w:val="single"/>
          <w:lang w:eastAsia="tr-TR"/>
        </w:rPr>
      </w:pPr>
      <w:r w:rsidRPr="004F4C83">
        <w:rPr>
          <w:rFonts w:ascii="Times New Roman" w:eastAsia="Times New Roman" w:hAnsi="Times New Roman" w:cs="Times New Roman"/>
          <w:b/>
          <w:bCs/>
          <w:sz w:val="24"/>
          <w:szCs w:val="24"/>
          <w:u w:val="single"/>
          <w:lang w:eastAsia="tr-TR"/>
        </w:rPr>
        <w:t>6) SINAV YERİ, ZAMANI VE KONULARI</w:t>
      </w:r>
      <w:r w:rsidR="000916DF" w:rsidRPr="004F4C83">
        <w:rPr>
          <w:rFonts w:ascii="Times New Roman" w:eastAsia="Times New Roman" w:hAnsi="Times New Roman" w:cs="Times New Roman"/>
          <w:b/>
          <w:bCs/>
          <w:sz w:val="24"/>
          <w:szCs w:val="24"/>
          <w:u w:val="single"/>
          <w:lang w:eastAsia="tr-TR"/>
        </w:rPr>
        <w:t>:</w:t>
      </w:r>
    </w:p>
    <w:p w:rsidR="00E60163" w:rsidRPr="004F4C83" w:rsidRDefault="00E60163" w:rsidP="004E4518">
      <w:pPr>
        <w:shd w:val="clear" w:color="auto" w:fill="FFFFFF"/>
        <w:spacing w:after="0" w:line="240" w:lineRule="auto"/>
        <w:jc w:val="both"/>
        <w:rPr>
          <w:rFonts w:ascii="Times New Roman" w:eastAsia="Times New Roman" w:hAnsi="Times New Roman" w:cs="Times New Roman"/>
          <w:sz w:val="24"/>
          <w:szCs w:val="24"/>
          <w:lang w:eastAsia="tr-TR"/>
        </w:rPr>
      </w:pPr>
    </w:p>
    <w:p w:rsidR="003439B9" w:rsidRPr="004F4C83" w:rsidRDefault="003439B9" w:rsidP="006A3A56">
      <w:pPr>
        <w:spacing w:after="0" w:line="240" w:lineRule="auto"/>
        <w:ind w:left="360"/>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ab/>
      </w:r>
      <w:r w:rsidR="006A3A56" w:rsidRPr="004F4C83">
        <w:rPr>
          <w:rFonts w:ascii="Times New Roman" w:hAnsi="Times New Roman" w:cs="Times New Roman"/>
          <w:b/>
          <w:sz w:val="24"/>
          <w:szCs w:val="24"/>
        </w:rPr>
        <w:t>Sözlü sınav;</w:t>
      </w:r>
    </w:p>
    <w:p w:rsidR="007F5BE7" w:rsidRPr="004F4C83" w:rsidRDefault="00E011CF" w:rsidP="003439B9">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4F4C83">
        <w:rPr>
          <w:rFonts w:ascii="Times New Roman" w:eastAsia="Times New Roman" w:hAnsi="Times New Roman" w:cs="Times New Roman"/>
          <w:sz w:val="24"/>
          <w:szCs w:val="24"/>
          <w:lang w:eastAsia="tr-TR"/>
        </w:rPr>
        <w:t>Tillo</w:t>
      </w:r>
      <w:r w:rsidR="007F5BE7" w:rsidRPr="004F4C83">
        <w:rPr>
          <w:rFonts w:ascii="Times New Roman" w:eastAsia="Times New Roman" w:hAnsi="Times New Roman" w:cs="Times New Roman"/>
          <w:sz w:val="24"/>
          <w:szCs w:val="24"/>
          <w:lang w:eastAsia="tr-TR"/>
        </w:rPr>
        <w:t xml:space="preserve"> Belediyesi hizmet binasında (</w:t>
      </w:r>
      <w:r w:rsidRPr="004F4C83">
        <w:rPr>
          <w:rFonts w:ascii="Times New Roman" w:eastAsia="Times New Roman" w:hAnsi="Times New Roman" w:cs="Times New Roman"/>
          <w:sz w:val="24"/>
          <w:szCs w:val="24"/>
          <w:lang w:eastAsia="tr-TR"/>
        </w:rPr>
        <w:t>Tillo</w:t>
      </w:r>
      <w:r w:rsidR="006A3A56" w:rsidRPr="004F4C83">
        <w:rPr>
          <w:rFonts w:ascii="Times New Roman" w:eastAsia="Times New Roman" w:hAnsi="Times New Roman" w:cs="Times New Roman"/>
          <w:sz w:val="24"/>
          <w:szCs w:val="24"/>
          <w:lang w:eastAsia="tr-TR"/>
        </w:rPr>
        <w:t>/</w:t>
      </w:r>
      <w:r w:rsidRPr="004F4C83">
        <w:rPr>
          <w:rFonts w:ascii="Times New Roman" w:eastAsia="Times New Roman" w:hAnsi="Times New Roman" w:cs="Times New Roman"/>
          <w:sz w:val="24"/>
          <w:szCs w:val="24"/>
          <w:lang w:eastAsia="tr-TR"/>
        </w:rPr>
        <w:t>Siirt</w:t>
      </w:r>
      <w:r w:rsidR="00CD01E4" w:rsidRPr="004F4C83">
        <w:rPr>
          <w:rFonts w:ascii="Times New Roman" w:eastAsia="Times New Roman" w:hAnsi="Times New Roman" w:cs="Times New Roman"/>
          <w:sz w:val="24"/>
          <w:szCs w:val="24"/>
          <w:lang w:eastAsia="tr-TR"/>
        </w:rPr>
        <w:t xml:space="preserve">) memur alımı için </w:t>
      </w:r>
      <w:r w:rsidR="0093580E" w:rsidRPr="0093580E">
        <w:rPr>
          <w:rFonts w:ascii="Times New Roman" w:eastAsia="Times New Roman" w:hAnsi="Times New Roman" w:cs="Times New Roman"/>
          <w:b/>
          <w:sz w:val="24"/>
          <w:szCs w:val="24"/>
          <w:lang w:eastAsia="tr-TR"/>
        </w:rPr>
        <w:t>05</w:t>
      </w:r>
      <w:r w:rsidR="00CD01E4" w:rsidRPr="0093580E">
        <w:rPr>
          <w:rFonts w:ascii="Times New Roman" w:eastAsia="Times New Roman" w:hAnsi="Times New Roman" w:cs="Times New Roman"/>
          <w:b/>
          <w:sz w:val="24"/>
          <w:szCs w:val="24"/>
          <w:lang w:eastAsia="tr-TR"/>
        </w:rPr>
        <w:t>.</w:t>
      </w:r>
      <w:r w:rsidR="00AD5D6C" w:rsidRPr="0093580E">
        <w:rPr>
          <w:rFonts w:ascii="Times New Roman" w:eastAsia="Times New Roman" w:hAnsi="Times New Roman" w:cs="Times New Roman"/>
          <w:b/>
          <w:sz w:val="24"/>
          <w:szCs w:val="24"/>
          <w:lang w:eastAsia="tr-TR"/>
        </w:rPr>
        <w:t>0</w:t>
      </w:r>
      <w:r w:rsidR="0093580E" w:rsidRPr="0093580E">
        <w:rPr>
          <w:rFonts w:ascii="Times New Roman" w:eastAsia="Times New Roman" w:hAnsi="Times New Roman" w:cs="Times New Roman"/>
          <w:b/>
          <w:sz w:val="24"/>
          <w:szCs w:val="24"/>
          <w:lang w:eastAsia="tr-TR"/>
        </w:rPr>
        <w:t>2</w:t>
      </w:r>
      <w:r w:rsidR="00CD01E4" w:rsidRPr="0093580E">
        <w:rPr>
          <w:rFonts w:ascii="Times New Roman" w:eastAsia="Times New Roman" w:hAnsi="Times New Roman" w:cs="Times New Roman"/>
          <w:b/>
          <w:sz w:val="24"/>
          <w:szCs w:val="24"/>
          <w:lang w:eastAsia="tr-TR"/>
        </w:rPr>
        <w:t>.202</w:t>
      </w:r>
      <w:r w:rsidR="003C4D55">
        <w:rPr>
          <w:rFonts w:ascii="Times New Roman" w:eastAsia="Times New Roman" w:hAnsi="Times New Roman" w:cs="Times New Roman"/>
          <w:b/>
          <w:sz w:val="24"/>
          <w:szCs w:val="24"/>
          <w:lang w:eastAsia="tr-TR"/>
        </w:rPr>
        <w:t>1</w:t>
      </w:r>
      <w:r w:rsidR="00CD01E4" w:rsidRPr="00A1624A">
        <w:rPr>
          <w:rFonts w:ascii="Times New Roman" w:eastAsia="Times New Roman" w:hAnsi="Times New Roman" w:cs="Times New Roman"/>
          <w:sz w:val="24"/>
          <w:szCs w:val="24"/>
          <w:lang w:eastAsia="tr-TR"/>
        </w:rPr>
        <w:t xml:space="preserve"> </w:t>
      </w:r>
      <w:r w:rsidR="00EF0D54" w:rsidRPr="004F4C83">
        <w:rPr>
          <w:rFonts w:ascii="Times New Roman" w:eastAsia="Times New Roman" w:hAnsi="Times New Roman" w:cs="Times New Roman"/>
          <w:sz w:val="24"/>
          <w:szCs w:val="24"/>
          <w:lang w:eastAsia="tr-TR"/>
        </w:rPr>
        <w:t>günü</w:t>
      </w:r>
      <w:r w:rsidR="007F5BE7" w:rsidRPr="004F4C83">
        <w:rPr>
          <w:rFonts w:ascii="Times New Roman" w:eastAsia="Times New Roman" w:hAnsi="Times New Roman" w:cs="Times New Roman"/>
          <w:sz w:val="24"/>
          <w:szCs w:val="24"/>
          <w:lang w:eastAsia="tr-TR"/>
        </w:rPr>
        <w:t xml:space="preserve"> sözlü sınav yapılacaktır. Sözlü sınav aynı gün içinde bitirilemez ise ertesi gün devam edilecektir.</w:t>
      </w:r>
    </w:p>
    <w:p w:rsidR="007F5BE7" w:rsidRPr="004F4C83" w:rsidRDefault="007F5BE7" w:rsidP="006A3A56">
      <w:pPr>
        <w:ind w:firstLine="708"/>
        <w:rPr>
          <w:rFonts w:ascii="Times New Roman" w:hAnsi="Times New Roman" w:cs="Times New Roman"/>
          <w:b/>
          <w:sz w:val="24"/>
          <w:szCs w:val="24"/>
          <w:u w:val="single"/>
          <w:lang w:eastAsia="tr-TR"/>
        </w:rPr>
      </w:pPr>
      <w:r w:rsidRPr="004F4C83">
        <w:rPr>
          <w:rFonts w:ascii="Times New Roman" w:hAnsi="Times New Roman" w:cs="Times New Roman"/>
          <w:b/>
          <w:sz w:val="24"/>
          <w:szCs w:val="24"/>
          <w:u w:val="single"/>
          <w:lang w:eastAsia="tr-TR"/>
        </w:rPr>
        <w:t>Sınav Konuları: </w:t>
      </w:r>
    </w:p>
    <w:p w:rsidR="007F5BE7" w:rsidRPr="004F4C83" w:rsidRDefault="007F5BE7" w:rsidP="00D06386">
      <w:pPr>
        <w:pStyle w:val="ListeParagraf"/>
        <w:numPr>
          <w:ilvl w:val="0"/>
          <w:numId w:val="5"/>
        </w:numPr>
        <w:spacing w:after="0" w:line="240" w:lineRule="auto"/>
        <w:ind w:left="709"/>
        <w:rPr>
          <w:rFonts w:ascii="Times New Roman" w:hAnsi="Times New Roman" w:cs="Times New Roman"/>
          <w:sz w:val="24"/>
          <w:szCs w:val="24"/>
          <w:lang w:eastAsia="tr-TR"/>
        </w:rPr>
      </w:pPr>
      <w:r w:rsidRPr="004F4C83">
        <w:rPr>
          <w:rFonts w:ascii="Times New Roman" w:hAnsi="Times New Roman" w:cs="Times New Roman"/>
          <w:sz w:val="24"/>
          <w:szCs w:val="24"/>
          <w:lang w:eastAsia="tr-TR"/>
        </w:rPr>
        <w:t>Türkiye Cumhuriyeti Anayasası</w:t>
      </w:r>
    </w:p>
    <w:p w:rsidR="007F5BE7" w:rsidRPr="004F4C83" w:rsidRDefault="007F5BE7" w:rsidP="00D06386">
      <w:pPr>
        <w:pStyle w:val="ListeParagraf"/>
        <w:numPr>
          <w:ilvl w:val="0"/>
          <w:numId w:val="5"/>
        </w:numPr>
        <w:spacing w:after="0" w:line="240" w:lineRule="auto"/>
        <w:ind w:left="709"/>
        <w:rPr>
          <w:rFonts w:ascii="Times New Roman" w:hAnsi="Times New Roman" w:cs="Times New Roman"/>
          <w:sz w:val="24"/>
          <w:szCs w:val="24"/>
          <w:lang w:eastAsia="tr-TR"/>
        </w:rPr>
      </w:pPr>
      <w:r w:rsidRPr="004F4C83">
        <w:rPr>
          <w:rFonts w:ascii="Times New Roman" w:hAnsi="Times New Roman" w:cs="Times New Roman"/>
          <w:sz w:val="24"/>
          <w:szCs w:val="24"/>
          <w:lang w:eastAsia="tr-TR"/>
        </w:rPr>
        <w:t>Atatürk İlke</w:t>
      </w:r>
      <w:r w:rsidR="00766D69" w:rsidRPr="004F4C83">
        <w:rPr>
          <w:rFonts w:ascii="Times New Roman" w:hAnsi="Times New Roman" w:cs="Times New Roman"/>
          <w:sz w:val="24"/>
          <w:szCs w:val="24"/>
          <w:lang w:eastAsia="tr-TR"/>
        </w:rPr>
        <w:t>leri</w:t>
      </w:r>
      <w:r w:rsidRPr="004F4C83">
        <w:rPr>
          <w:rFonts w:ascii="Times New Roman" w:hAnsi="Times New Roman" w:cs="Times New Roman"/>
          <w:sz w:val="24"/>
          <w:szCs w:val="24"/>
          <w:lang w:eastAsia="tr-TR"/>
        </w:rPr>
        <w:t xml:space="preserve"> ve İnkılap Tarihi</w:t>
      </w:r>
    </w:p>
    <w:p w:rsidR="007F5BE7" w:rsidRPr="004F4C83" w:rsidRDefault="007F5BE7" w:rsidP="00D06386">
      <w:pPr>
        <w:pStyle w:val="ListeParagraf"/>
        <w:numPr>
          <w:ilvl w:val="0"/>
          <w:numId w:val="5"/>
        </w:numPr>
        <w:spacing w:after="0" w:line="240" w:lineRule="auto"/>
        <w:ind w:left="709"/>
        <w:rPr>
          <w:rFonts w:ascii="Times New Roman" w:hAnsi="Times New Roman" w:cs="Times New Roman"/>
          <w:sz w:val="24"/>
          <w:szCs w:val="24"/>
          <w:lang w:eastAsia="tr-TR"/>
        </w:rPr>
      </w:pPr>
      <w:r w:rsidRPr="004F4C83">
        <w:rPr>
          <w:rFonts w:ascii="Times New Roman" w:hAnsi="Times New Roman" w:cs="Times New Roman"/>
          <w:sz w:val="24"/>
          <w:szCs w:val="24"/>
          <w:lang w:eastAsia="tr-TR"/>
        </w:rPr>
        <w:t>657 Sayılı Devlet Memurları Kanunu</w:t>
      </w:r>
    </w:p>
    <w:p w:rsidR="007F5BE7" w:rsidRPr="004F4C83" w:rsidRDefault="00651536" w:rsidP="00D06386">
      <w:pPr>
        <w:pStyle w:val="ListeParagraf"/>
        <w:numPr>
          <w:ilvl w:val="0"/>
          <w:numId w:val="5"/>
        </w:numPr>
        <w:spacing w:after="0" w:line="240" w:lineRule="auto"/>
        <w:ind w:left="709"/>
        <w:rPr>
          <w:rFonts w:ascii="Times New Roman" w:hAnsi="Times New Roman" w:cs="Times New Roman"/>
          <w:sz w:val="24"/>
          <w:szCs w:val="24"/>
          <w:lang w:eastAsia="tr-TR"/>
        </w:rPr>
      </w:pPr>
      <w:r w:rsidRPr="004F4C83">
        <w:rPr>
          <w:rFonts w:ascii="Times New Roman" w:hAnsi="Times New Roman" w:cs="Times New Roman"/>
          <w:sz w:val="24"/>
          <w:szCs w:val="24"/>
          <w:lang w:eastAsia="tr-TR"/>
        </w:rPr>
        <w:t>Mahalli İdareler ile i</w:t>
      </w:r>
      <w:r w:rsidR="00CC1F9D">
        <w:rPr>
          <w:rFonts w:ascii="Times New Roman" w:hAnsi="Times New Roman" w:cs="Times New Roman"/>
          <w:sz w:val="24"/>
          <w:szCs w:val="24"/>
          <w:lang w:eastAsia="tr-TR"/>
        </w:rPr>
        <w:t>lgili t</w:t>
      </w:r>
      <w:r w:rsidR="007F5BE7" w:rsidRPr="004F4C83">
        <w:rPr>
          <w:rFonts w:ascii="Times New Roman" w:hAnsi="Times New Roman" w:cs="Times New Roman"/>
          <w:sz w:val="24"/>
          <w:szCs w:val="24"/>
          <w:lang w:eastAsia="tr-TR"/>
        </w:rPr>
        <w:t xml:space="preserve">emel </w:t>
      </w:r>
      <w:r w:rsidR="00CC1F9D">
        <w:rPr>
          <w:rFonts w:ascii="Times New Roman" w:hAnsi="Times New Roman" w:cs="Times New Roman"/>
          <w:sz w:val="24"/>
          <w:szCs w:val="24"/>
          <w:lang w:eastAsia="tr-TR"/>
        </w:rPr>
        <w:t>m</w:t>
      </w:r>
      <w:r w:rsidR="007F5BE7" w:rsidRPr="004F4C83">
        <w:rPr>
          <w:rFonts w:ascii="Times New Roman" w:hAnsi="Times New Roman" w:cs="Times New Roman"/>
          <w:sz w:val="24"/>
          <w:szCs w:val="24"/>
          <w:lang w:eastAsia="tr-TR"/>
        </w:rPr>
        <w:t>evzuat konuları ile</w:t>
      </w:r>
    </w:p>
    <w:p w:rsidR="007F5BE7" w:rsidRPr="004F4C83" w:rsidRDefault="00FC6F1F" w:rsidP="00F17936">
      <w:pPr>
        <w:spacing w:after="0" w:line="240" w:lineRule="auto"/>
        <w:ind w:firstLine="360"/>
        <w:rPr>
          <w:rFonts w:ascii="Times New Roman" w:hAnsi="Times New Roman" w:cs="Times New Roman"/>
          <w:sz w:val="24"/>
          <w:szCs w:val="24"/>
          <w:lang w:eastAsia="tr-TR"/>
        </w:rPr>
      </w:pPr>
      <w:r w:rsidRPr="004F4C83">
        <w:rPr>
          <w:rFonts w:ascii="Times New Roman" w:hAnsi="Times New Roman" w:cs="Times New Roman"/>
          <w:sz w:val="24"/>
          <w:szCs w:val="24"/>
          <w:lang w:eastAsia="tr-TR"/>
        </w:rPr>
        <w:t xml:space="preserve">    </w:t>
      </w:r>
      <w:r w:rsidR="000916DF" w:rsidRPr="004F4C83">
        <w:rPr>
          <w:rFonts w:ascii="Times New Roman" w:hAnsi="Times New Roman" w:cs="Times New Roman"/>
          <w:sz w:val="24"/>
          <w:szCs w:val="24"/>
          <w:lang w:eastAsia="tr-TR"/>
        </w:rPr>
        <w:t xml:space="preserve"> </w:t>
      </w:r>
      <w:r w:rsidR="00D06386" w:rsidRPr="004F4C83">
        <w:rPr>
          <w:rFonts w:ascii="Times New Roman" w:hAnsi="Times New Roman" w:cs="Times New Roman"/>
          <w:sz w:val="24"/>
          <w:szCs w:val="24"/>
          <w:lang w:eastAsia="tr-TR"/>
        </w:rPr>
        <w:t xml:space="preserve"> </w:t>
      </w:r>
      <w:r w:rsidR="007F5BE7" w:rsidRPr="004F4C83">
        <w:rPr>
          <w:rFonts w:ascii="Times New Roman" w:hAnsi="Times New Roman" w:cs="Times New Roman"/>
          <w:sz w:val="24"/>
          <w:szCs w:val="24"/>
          <w:lang w:eastAsia="tr-TR"/>
        </w:rPr>
        <w:t>Kadro unvanına ilişkin mesleki ve uygulamalı bilgi ve yeteneğin ölçülmesini kapsar.</w:t>
      </w:r>
    </w:p>
    <w:p w:rsidR="007F5BE7" w:rsidRPr="004F4C83" w:rsidRDefault="006A3A56" w:rsidP="004F4C83">
      <w:pPr>
        <w:shd w:val="clear" w:color="auto" w:fill="FFFFFF"/>
        <w:spacing w:after="0" w:line="390" w:lineRule="atLeast"/>
        <w:ind w:firstLine="708"/>
        <w:jc w:val="both"/>
        <w:rPr>
          <w:rFonts w:ascii="Times New Roman" w:eastAsia="Times New Roman" w:hAnsi="Times New Roman" w:cs="Times New Roman"/>
          <w:sz w:val="24"/>
          <w:szCs w:val="24"/>
          <w:u w:val="single"/>
          <w:lang w:eastAsia="tr-TR"/>
        </w:rPr>
      </w:pPr>
      <w:r w:rsidRPr="004F4C83">
        <w:rPr>
          <w:rFonts w:ascii="Times New Roman" w:eastAsia="Times New Roman" w:hAnsi="Times New Roman" w:cs="Times New Roman"/>
          <w:b/>
          <w:bCs/>
          <w:sz w:val="24"/>
          <w:szCs w:val="24"/>
          <w:u w:val="single"/>
          <w:lang w:eastAsia="tr-TR"/>
        </w:rPr>
        <w:t>7) SINAVIN DEĞERLENDİRİLME VE</w:t>
      </w:r>
      <w:r w:rsidR="007F5BE7" w:rsidRPr="004F4C83">
        <w:rPr>
          <w:rFonts w:ascii="Times New Roman" w:eastAsia="Times New Roman" w:hAnsi="Times New Roman" w:cs="Times New Roman"/>
          <w:b/>
          <w:bCs/>
          <w:sz w:val="24"/>
          <w:szCs w:val="24"/>
          <w:u w:val="single"/>
          <w:lang w:eastAsia="tr-TR"/>
        </w:rPr>
        <w:t xml:space="preserve"> SINAV SONUÇLARINA İTİRAZ</w:t>
      </w:r>
      <w:r w:rsidR="000916DF" w:rsidRPr="004F4C83">
        <w:rPr>
          <w:rFonts w:ascii="Times New Roman" w:eastAsia="Times New Roman" w:hAnsi="Times New Roman" w:cs="Times New Roman"/>
          <w:b/>
          <w:bCs/>
          <w:sz w:val="24"/>
          <w:szCs w:val="24"/>
          <w:u w:val="single"/>
          <w:lang w:eastAsia="tr-TR"/>
        </w:rPr>
        <w:t>:</w:t>
      </w:r>
    </w:p>
    <w:p w:rsidR="00171D91" w:rsidRPr="004F4C83" w:rsidRDefault="004E4518" w:rsidP="00171D91">
      <w:pPr>
        <w:shd w:val="clear" w:color="auto" w:fill="FFFFFF"/>
        <w:spacing w:after="0" w:line="240" w:lineRule="auto"/>
        <w:ind w:left="-142" w:hanging="426"/>
        <w:jc w:val="both"/>
        <w:rPr>
          <w:rFonts w:ascii="Times New Roman" w:eastAsia="Times New Roman" w:hAnsi="Times New Roman" w:cs="Times New Roman"/>
          <w:b/>
          <w:sz w:val="24"/>
          <w:szCs w:val="24"/>
          <w:lang w:eastAsia="tr-TR"/>
        </w:rPr>
      </w:pPr>
      <w:r w:rsidRPr="004F4C83">
        <w:rPr>
          <w:rFonts w:ascii="Times New Roman" w:eastAsia="Times New Roman" w:hAnsi="Times New Roman" w:cs="Times New Roman"/>
          <w:b/>
          <w:sz w:val="24"/>
          <w:szCs w:val="24"/>
          <w:lang w:eastAsia="tr-TR"/>
        </w:rPr>
        <w:t xml:space="preserve">     </w:t>
      </w:r>
    </w:p>
    <w:p w:rsidR="00CC1F9D" w:rsidRPr="00BC5CE8" w:rsidRDefault="004E4518" w:rsidP="00CC1F9D">
      <w:pPr>
        <w:ind w:firstLine="708"/>
        <w:jc w:val="both"/>
        <w:rPr>
          <w:rFonts w:ascii="Times New Roman" w:eastAsia="Times New Roman" w:hAnsi="Times New Roman" w:cs="Times New Roman"/>
          <w:sz w:val="24"/>
          <w:szCs w:val="24"/>
        </w:rPr>
      </w:pPr>
      <w:r w:rsidRPr="004F4C83">
        <w:rPr>
          <w:rFonts w:ascii="Times New Roman" w:eastAsia="Times New Roman" w:hAnsi="Times New Roman" w:cs="Times New Roman"/>
          <w:b/>
          <w:sz w:val="24"/>
          <w:szCs w:val="24"/>
          <w:lang w:eastAsia="tr-TR"/>
        </w:rPr>
        <w:t xml:space="preserve"> </w:t>
      </w:r>
      <w:r w:rsidR="00CC1F9D">
        <w:rPr>
          <w:rFonts w:ascii="Times New Roman" w:eastAsia="Times New Roman" w:hAnsi="Times New Roman" w:cs="Times New Roman"/>
          <w:b/>
          <w:sz w:val="24"/>
          <w:szCs w:val="24"/>
          <w:lang w:eastAsia="tr-TR"/>
        </w:rPr>
        <w:t xml:space="preserve">      </w:t>
      </w:r>
      <w:r w:rsidR="00CC1F9D" w:rsidRPr="00BC5CE8">
        <w:rPr>
          <w:rFonts w:ascii="Times New Roman" w:eastAsia="Times New Roman" w:hAnsi="Times New Roman" w:cs="Times New Roman"/>
          <w:b/>
          <w:sz w:val="24"/>
          <w:szCs w:val="24"/>
        </w:rPr>
        <w:t xml:space="preserve">Sınavda Değerlendirme; </w:t>
      </w:r>
      <w:r w:rsidR="00CC1F9D" w:rsidRPr="00BC5CE8">
        <w:rPr>
          <w:rFonts w:ascii="Times New Roman" w:eastAsia="Times New Roman" w:hAnsi="Times New Roman" w:cs="Times New Roman"/>
          <w:sz w:val="24"/>
          <w:szCs w:val="24"/>
        </w:rPr>
        <w:t>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rsidR="00CC1F9D" w:rsidRPr="00BC5CE8" w:rsidRDefault="00CC1F9D" w:rsidP="00CC1F9D">
      <w:pPr>
        <w:jc w:val="both"/>
        <w:rPr>
          <w:rFonts w:ascii="Times New Roman" w:eastAsia="Times New Roman" w:hAnsi="Times New Roman" w:cs="Times New Roman"/>
          <w:sz w:val="24"/>
          <w:szCs w:val="24"/>
        </w:rPr>
      </w:pPr>
      <w:r w:rsidRPr="00BC5CE8">
        <w:rPr>
          <w:rFonts w:ascii="Times New Roman" w:eastAsia="Times New Roman" w:hAnsi="Times New Roman" w:cs="Times New Roman"/>
          <w:sz w:val="24"/>
          <w:szCs w:val="24"/>
        </w:rPr>
        <w:t xml:space="preserve">              </w:t>
      </w:r>
      <w:r w:rsidRPr="00BC5CE8">
        <w:rPr>
          <w:rFonts w:ascii="Times New Roman" w:eastAsia="Times New Roman" w:hAnsi="Times New Roman" w:cs="Times New Roman"/>
          <w:b/>
          <w:sz w:val="24"/>
          <w:szCs w:val="24"/>
        </w:rPr>
        <w:t xml:space="preserve">Adayların atamaya esas başarı puanı; </w:t>
      </w:r>
      <w:r w:rsidRPr="00BC5CE8">
        <w:rPr>
          <w:rFonts w:ascii="Times New Roman" w:eastAsia="Times New Roman" w:hAnsi="Times New Roman" w:cs="Times New Roman"/>
          <w:sz w:val="24"/>
          <w:szCs w:val="24"/>
        </w:rPr>
        <w:t>Kurumumuz tarafından yapılan sözlü sınav puanı ile KPSS puanının aritmetik ortalaması alınmak suretiyle belirlenecek ve Kurumumuzun internet sitesinde ilan edilecektir.</w:t>
      </w:r>
    </w:p>
    <w:p w:rsidR="00CC1F9D" w:rsidRPr="00BC5CE8" w:rsidRDefault="00CC1F9D" w:rsidP="00CC1F9D">
      <w:pPr>
        <w:jc w:val="both"/>
        <w:rPr>
          <w:rFonts w:ascii="Times New Roman" w:eastAsia="Times New Roman" w:hAnsi="Times New Roman" w:cs="Times New Roman"/>
          <w:sz w:val="24"/>
          <w:szCs w:val="24"/>
        </w:rPr>
      </w:pPr>
      <w:r w:rsidRPr="00BC5CE8">
        <w:rPr>
          <w:rFonts w:ascii="Times New Roman" w:eastAsia="Times New Roman" w:hAnsi="Times New Roman" w:cs="Times New Roman"/>
          <w:sz w:val="24"/>
          <w:szCs w:val="24"/>
        </w:rPr>
        <w:t xml:space="preserve">              Adayların atamaya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Kurumumuzun internet adresinden ilan edilecek ve listede yer alanlara ayrıca yazılı tebligat yapılacaktır.</w:t>
      </w:r>
    </w:p>
    <w:p w:rsidR="00CC1F9D" w:rsidRPr="00BC5CE8" w:rsidRDefault="00CC1F9D" w:rsidP="00CC1F9D">
      <w:pPr>
        <w:jc w:val="both"/>
        <w:rPr>
          <w:rFonts w:ascii="Times New Roman" w:eastAsia="Times New Roman" w:hAnsi="Times New Roman" w:cs="Times New Roman"/>
          <w:sz w:val="24"/>
          <w:szCs w:val="24"/>
        </w:rPr>
      </w:pPr>
      <w:r w:rsidRPr="00BC5CE8">
        <w:rPr>
          <w:rFonts w:ascii="Times New Roman" w:eastAsia="Times New Roman" w:hAnsi="Times New Roman" w:cs="Times New Roman"/>
          <w:b/>
          <w:sz w:val="24"/>
          <w:szCs w:val="24"/>
        </w:rPr>
        <w:t xml:space="preserve">              Sınav Kurulu; </w:t>
      </w:r>
      <w:r w:rsidRPr="00BC5CE8">
        <w:rPr>
          <w:rFonts w:ascii="Times New Roman" w:eastAsia="Times New Roman" w:hAnsi="Times New Roman" w:cs="Times New Roman"/>
          <w:sz w:val="24"/>
          <w:szCs w:val="24"/>
        </w:rPr>
        <w:t>Sınav sonunda personel alımı için ilana çıktığı kadrolardan, başarı puanlarını düşük bulduğu veya yeterli bulmadığı takdirde sınav duyurusunda ilan edilenlerin bir kısmını ya da hiçbirini alıp almama hakkına sahiptir.</w:t>
      </w:r>
    </w:p>
    <w:p w:rsidR="00CC1F9D" w:rsidRPr="00BC5CE8" w:rsidRDefault="00CC1F9D" w:rsidP="00CC1F9D">
      <w:pPr>
        <w:jc w:val="both"/>
        <w:rPr>
          <w:rFonts w:ascii="Times New Roman" w:eastAsia="Times New Roman" w:hAnsi="Times New Roman" w:cs="Times New Roman"/>
          <w:sz w:val="24"/>
          <w:szCs w:val="24"/>
        </w:rPr>
      </w:pPr>
      <w:r w:rsidRPr="00BC5CE8">
        <w:rPr>
          <w:rFonts w:ascii="Times New Roman" w:eastAsia="Times New Roman" w:hAnsi="Times New Roman" w:cs="Times New Roman"/>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CC1F9D" w:rsidRPr="00BC5CE8" w:rsidRDefault="00CC1F9D" w:rsidP="00CC1F9D">
      <w:pPr>
        <w:jc w:val="both"/>
        <w:rPr>
          <w:rFonts w:ascii="Times New Roman" w:eastAsia="Times New Roman" w:hAnsi="Times New Roman" w:cs="Times New Roman"/>
          <w:sz w:val="24"/>
          <w:szCs w:val="24"/>
        </w:rPr>
      </w:pPr>
      <w:r w:rsidRPr="00BC5CE8">
        <w:rPr>
          <w:rFonts w:ascii="Times New Roman" w:eastAsia="Times New Roman" w:hAnsi="Times New Roman" w:cs="Times New Roman"/>
          <w:sz w:val="24"/>
          <w:szCs w:val="24"/>
        </w:rPr>
        <w:lastRenderedPageBreak/>
        <w:t xml:space="preserve">              Sınav sonuçlarına, başarı listesinin Kurumumuzun internet adresinde ilanından itibaren yedi gün içinde yazılı olarak itiraz edilebilir. İtirazlar, sınav kurulu tarafından yedi gün içerisinde sonuçlandırılır ve ilgiliye yazılı olarak bilgi verilir.</w:t>
      </w:r>
    </w:p>
    <w:p w:rsidR="00CC1F9D" w:rsidRPr="00BC5CE8" w:rsidRDefault="00CC1F9D" w:rsidP="00CC1F9D">
      <w:pPr>
        <w:jc w:val="both"/>
        <w:rPr>
          <w:rFonts w:ascii="Times New Roman" w:eastAsia="Times New Roman" w:hAnsi="Times New Roman" w:cs="Times New Roman"/>
          <w:sz w:val="24"/>
          <w:szCs w:val="24"/>
        </w:rPr>
      </w:pPr>
      <w:r w:rsidRPr="00BC5CE8">
        <w:rPr>
          <w:rFonts w:ascii="Times New Roman" w:eastAsia="Times New Roman" w:hAnsi="Times New Roman" w:cs="Times New Roman"/>
          <w:sz w:val="24"/>
          <w:szCs w:val="24"/>
        </w:rPr>
        <w:t>İlan olunur.</w:t>
      </w:r>
    </w:p>
    <w:p w:rsidR="004811FF" w:rsidRPr="004F4C83" w:rsidRDefault="004F4C83" w:rsidP="00CC1F9D">
      <w:pPr>
        <w:shd w:val="clear" w:color="auto" w:fill="FFFFFF"/>
        <w:spacing w:after="0" w:line="240" w:lineRule="auto"/>
        <w:ind w:left="-426" w:hanging="426"/>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                      </w:t>
      </w:r>
      <w:r w:rsidR="00891227">
        <w:rPr>
          <w:rFonts w:ascii="Times New Roman" w:hAnsi="Times New Roman" w:cs="Times New Roman"/>
          <w:b/>
          <w:sz w:val="24"/>
          <w:szCs w:val="24"/>
        </w:rPr>
        <w:tab/>
      </w:r>
      <w:r w:rsidR="00891227">
        <w:rPr>
          <w:rFonts w:ascii="Times New Roman" w:hAnsi="Times New Roman" w:cs="Times New Roman"/>
          <w:b/>
          <w:sz w:val="24"/>
          <w:szCs w:val="24"/>
        </w:rPr>
        <w:tab/>
      </w:r>
      <w:r w:rsidR="00891227">
        <w:rPr>
          <w:rFonts w:ascii="Times New Roman" w:hAnsi="Times New Roman" w:cs="Times New Roman"/>
          <w:b/>
          <w:sz w:val="24"/>
          <w:szCs w:val="24"/>
        </w:rPr>
        <w:tab/>
      </w:r>
      <w:r w:rsidR="00891227">
        <w:rPr>
          <w:rFonts w:ascii="Times New Roman" w:hAnsi="Times New Roman" w:cs="Times New Roman"/>
          <w:b/>
          <w:sz w:val="24"/>
          <w:szCs w:val="24"/>
        </w:rPr>
        <w:tab/>
      </w:r>
      <w:r w:rsidR="00891227">
        <w:rPr>
          <w:rFonts w:ascii="Times New Roman" w:hAnsi="Times New Roman" w:cs="Times New Roman"/>
          <w:b/>
          <w:sz w:val="24"/>
          <w:szCs w:val="24"/>
        </w:rPr>
        <w:tab/>
      </w:r>
      <w:r w:rsidR="00891227">
        <w:rPr>
          <w:rFonts w:ascii="Times New Roman" w:hAnsi="Times New Roman" w:cs="Times New Roman"/>
          <w:b/>
          <w:sz w:val="24"/>
          <w:szCs w:val="24"/>
        </w:rPr>
        <w:tab/>
      </w:r>
      <w:r w:rsidR="00891227">
        <w:rPr>
          <w:rFonts w:ascii="Times New Roman" w:hAnsi="Times New Roman" w:cs="Times New Roman"/>
          <w:b/>
          <w:sz w:val="24"/>
          <w:szCs w:val="24"/>
        </w:rPr>
        <w:tab/>
      </w:r>
      <w:r>
        <w:rPr>
          <w:rFonts w:ascii="Times New Roman" w:hAnsi="Times New Roman" w:cs="Times New Roman"/>
          <w:b/>
          <w:sz w:val="24"/>
          <w:szCs w:val="24"/>
        </w:rPr>
        <w:t xml:space="preserve"> </w:t>
      </w:r>
      <w:r w:rsidR="00E011CF" w:rsidRPr="004F4C83">
        <w:rPr>
          <w:rFonts w:ascii="Times New Roman" w:hAnsi="Times New Roman" w:cs="Times New Roman"/>
          <w:b/>
          <w:sz w:val="24"/>
          <w:szCs w:val="24"/>
        </w:rPr>
        <w:t>TİLLO</w:t>
      </w:r>
      <w:r w:rsidR="004811FF" w:rsidRPr="004F4C83">
        <w:rPr>
          <w:rFonts w:ascii="Times New Roman" w:hAnsi="Times New Roman" w:cs="Times New Roman"/>
          <w:b/>
          <w:sz w:val="24"/>
          <w:szCs w:val="24"/>
        </w:rPr>
        <w:t xml:space="preserve"> BELEDİYE BAŞKANLIĞI</w:t>
      </w:r>
    </w:p>
    <w:sectPr w:rsidR="004811FF" w:rsidRPr="004F4C83" w:rsidSect="008B5C2F">
      <w:pgSz w:w="11906" w:h="16838"/>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F02"/>
    <w:multiLevelType w:val="hybridMultilevel"/>
    <w:tmpl w:val="AF444D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3A630F"/>
    <w:multiLevelType w:val="hybridMultilevel"/>
    <w:tmpl w:val="1B6AFC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0E4AE3"/>
    <w:multiLevelType w:val="hybridMultilevel"/>
    <w:tmpl w:val="5252AF00"/>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 w15:restartNumberingAfterBreak="0">
    <w:nsid w:val="2C2F528B"/>
    <w:multiLevelType w:val="hybridMultilevel"/>
    <w:tmpl w:val="5F98DB82"/>
    <w:lvl w:ilvl="0" w:tplc="9B7C534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CB1F19"/>
    <w:multiLevelType w:val="hybridMultilevel"/>
    <w:tmpl w:val="BCA6D8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934694"/>
    <w:multiLevelType w:val="hybridMultilevel"/>
    <w:tmpl w:val="E3467F76"/>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3D941F3E"/>
    <w:multiLevelType w:val="hybridMultilevel"/>
    <w:tmpl w:val="A9887B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A92624"/>
    <w:multiLevelType w:val="hybridMultilevel"/>
    <w:tmpl w:val="EBC453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D76B94"/>
    <w:multiLevelType w:val="hybridMultilevel"/>
    <w:tmpl w:val="AD121E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EC5FC6"/>
    <w:multiLevelType w:val="hybridMultilevel"/>
    <w:tmpl w:val="41D4E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3B1B01"/>
    <w:multiLevelType w:val="hybridMultilevel"/>
    <w:tmpl w:val="1836421A"/>
    <w:lvl w:ilvl="0" w:tplc="45C02E8C">
      <w:start w:val="4"/>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4D60255C"/>
    <w:multiLevelType w:val="hybridMultilevel"/>
    <w:tmpl w:val="FE2A5416"/>
    <w:lvl w:ilvl="0" w:tplc="041F0011">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483A40"/>
    <w:multiLevelType w:val="hybridMultilevel"/>
    <w:tmpl w:val="EE829B7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7F1D26"/>
    <w:multiLevelType w:val="hybridMultilevel"/>
    <w:tmpl w:val="04BAD5D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42DE4"/>
    <w:multiLevelType w:val="hybridMultilevel"/>
    <w:tmpl w:val="8E6E82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6A5926"/>
    <w:multiLevelType w:val="hybridMultilevel"/>
    <w:tmpl w:val="F2E4ADA2"/>
    <w:lvl w:ilvl="0" w:tplc="C5DACB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74313CC4"/>
    <w:multiLevelType w:val="hybridMultilevel"/>
    <w:tmpl w:val="583C57F8"/>
    <w:lvl w:ilvl="0" w:tplc="609C9C82">
      <w:start w:val="1"/>
      <w:numFmt w:val="bullet"/>
      <w:lvlText w:val=""/>
      <w:lvlJc w:val="left"/>
      <w:pPr>
        <w:ind w:left="720" w:hanging="360"/>
      </w:pPr>
      <w:rPr>
        <w:rFonts w:ascii="Symbol" w:hAnsi="Symbol" w:hint="default"/>
        <w:color w:val="FFFF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53F42BD"/>
    <w:multiLevelType w:val="hybridMultilevel"/>
    <w:tmpl w:val="3566D800"/>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5"/>
  </w:num>
  <w:num w:numId="2">
    <w:abstractNumId w:val="4"/>
  </w:num>
  <w:num w:numId="3">
    <w:abstractNumId w:val="18"/>
  </w:num>
  <w:num w:numId="4">
    <w:abstractNumId w:val="10"/>
  </w:num>
  <w:num w:numId="5">
    <w:abstractNumId w:val="1"/>
  </w:num>
  <w:num w:numId="6">
    <w:abstractNumId w:val="2"/>
  </w:num>
  <w:num w:numId="7">
    <w:abstractNumId w:val="19"/>
  </w:num>
  <w:num w:numId="8">
    <w:abstractNumId w:val="11"/>
  </w:num>
  <w:num w:numId="9">
    <w:abstractNumId w:val="6"/>
  </w:num>
  <w:num w:numId="10">
    <w:abstractNumId w:val="8"/>
  </w:num>
  <w:num w:numId="11">
    <w:abstractNumId w:val="7"/>
  </w:num>
  <w:num w:numId="12">
    <w:abstractNumId w:val="9"/>
  </w:num>
  <w:num w:numId="13">
    <w:abstractNumId w:val="14"/>
  </w:num>
  <w:num w:numId="14">
    <w:abstractNumId w:val="15"/>
  </w:num>
  <w:num w:numId="15">
    <w:abstractNumId w:val="12"/>
  </w:num>
  <w:num w:numId="16">
    <w:abstractNumId w:val="0"/>
  </w:num>
  <w:num w:numId="17">
    <w:abstractNumId w:val="16"/>
  </w:num>
  <w:num w:numId="18">
    <w:abstractNumId w:val="3"/>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E7"/>
    <w:rsid w:val="00036B8C"/>
    <w:rsid w:val="000402ED"/>
    <w:rsid w:val="00040AFE"/>
    <w:rsid w:val="000432B5"/>
    <w:rsid w:val="000564BC"/>
    <w:rsid w:val="000711B0"/>
    <w:rsid w:val="00085779"/>
    <w:rsid w:val="000916DF"/>
    <w:rsid w:val="00093025"/>
    <w:rsid w:val="000B0A77"/>
    <w:rsid w:val="000C06C7"/>
    <w:rsid w:val="000D1004"/>
    <w:rsid w:val="000F099B"/>
    <w:rsid w:val="001248D4"/>
    <w:rsid w:val="0014239B"/>
    <w:rsid w:val="00156005"/>
    <w:rsid w:val="00171D91"/>
    <w:rsid w:val="00177969"/>
    <w:rsid w:val="001A044B"/>
    <w:rsid w:val="001B00FD"/>
    <w:rsid w:val="001D688E"/>
    <w:rsid w:val="001E6872"/>
    <w:rsid w:val="001E6CF7"/>
    <w:rsid w:val="001F1825"/>
    <w:rsid w:val="001F56A2"/>
    <w:rsid w:val="002031B8"/>
    <w:rsid w:val="00247D34"/>
    <w:rsid w:val="0025217A"/>
    <w:rsid w:val="00273978"/>
    <w:rsid w:val="0028270E"/>
    <w:rsid w:val="00290F22"/>
    <w:rsid w:val="00297BB5"/>
    <w:rsid w:val="002B1B96"/>
    <w:rsid w:val="002B6882"/>
    <w:rsid w:val="002C62A9"/>
    <w:rsid w:val="002D58A4"/>
    <w:rsid w:val="00303C51"/>
    <w:rsid w:val="003103A3"/>
    <w:rsid w:val="003439B9"/>
    <w:rsid w:val="003A0D14"/>
    <w:rsid w:val="003C4D55"/>
    <w:rsid w:val="003F703B"/>
    <w:rsid w:val="00421551"/>
    <w:rsid w:val="00435EE8"/>
    <w:rsid w:val="00443A4A"/>
    <w:rsid w:val="00450E2E"/>
    <w:rsid w:val="00453ED8"/>
    <w:rsid w:val="004811FF"/>
    <w:rsid w:val="00485F37"/>
    <w:rsid w:val="00486198"/>
    <w:rsid w:val="004B5F03"/>
    <w:rsid w:val="004E4518"/>
    <w:rsid w:val="004F4C83"/>
    <w:rsid w:val="0054065E"/>
    <w:rsid w:val="00605EF5"/>
    <w:rsid w:val="0062442D"/>
    <w:rsid w:val="00634EE7"/>
    <w:rsid w:val="00643753"/>
    <w:rsid w:val="00651536"/>
    <w:rsid w:val="0067798B"/>
    <w:rsid w:val="006A3A56"/>
    <w:rsid w:val="006B3D6F"/>
    <w:rsid w:val="006C2178"/>
    <w:rsid w:val="006D0C43"/>
    <w:rsid w:val="006E1918"/>
    <w:rsid w:val="00704718"/>
    <w:rsid w:val="0075543E"/>
    <w:rsid w:val="00766D69"/>
    <w:rsid w:val="00774C47"/>
    <w:rsid w:val="007B0731"/>
    <w:rsid w:val="007E73A0"/>
    <w:rsid w:val="007F5BE7"/>
    <w:rsid w:val="007F73F6"/>
    <w:rsid w:val="0084051E"/>
    <w:rsid w:val="00840A80"/>
    <w:rsid w:val="00847881"/>
    <w:rsid w:val="00867CAD"/>
    <w:rsid w:val="00870CA5"/>
    <w:rsid w:val="0087328C"/>
    <w:rsid w:val="00891227"/>
    <w:rsid w:val="008B5C2F"/>
    <w:rsid w:val="008C2446"/>
    <w:rsid w:val="008C62E4"/>
    <w:rsid w:val="0093580E"/>
    <w:rsid w:val="00940961"/>
    <w:rsid w:val="00945956"/>
    <w:rsid w:val="0098706C"/>
    <w:rsid w:val="009878B5"/>
    <w:rsid w:val="009A13BA"/>
    <w:rsid w:val="009C5B78"/>
    <w:rsid w:val="009D3C59"/>
    <w:rsid w:val="009D43AE"/>
    <w:rsid w:val="00A1624A"/>
    <w:rsid w:val="00A64375"/>
    <w:rsid w:val="00A93121"/>
    <w:rsid w:val="00AA0853"/>
    <w:rsid w:val="00AA25AA"/>
    <w:rsid w:val="00AB656E"/>
    <w:rsid w:val="00AC7264"/>
    <w:rsid w:val="00AD2C9D"/>
    <w:rsid w:val="00AD5D6C"/>
    <w:rsid w:val="00B11CED"/>
    <w:rsid w:val="00B22D45"/>
    <w:rsid w:val="00B55D71"/>
    <w:rsid w:val="00B5762B"/>
    <w:rsid w:val="00B87887"/>
    <w:rsid w:val="00B930D8"/>
    <w:rsid w:val="00B964EF"/>
    <w:rsid w:val="00B96A77"/>
    <w:rsid w:val="00BD2301"/>
    <w:rsid w:val="00C74117"/>
    <w:rsid w:val="00C76E89"/>
    <w:rsid w:val="00C824BE"/>
    <w:rsid w:val="00C8379D"/>
    <w:rsid w:val="00C85664"/>
    <w:rsid w:val="00CA232D"/>
    <w:rsid w:val="00CC1F9D"/>
    <w:rsid w:val="00CD01E4"/>
    <w:rsid w:val="00CF3FEB"/>
    <w:rsid w:val="00CF5150"/>
    <w:rsid w:val="00D05707"/>
    <w:rsid w:val="00D06386"/>
    <w:rsid w:val="00D100C5"/>
    <w:rsid w:val="00D113BC"/>
    <w:rsid w:val="00D115FC"/>
    <w:rsid w:val="00D27818"/>
    <w:rsid w:val="00D376D3"/>
    <w:rsid w:val="00D64D92"/>
    <w:rsid w:val="00D75B9D"/>
    <w:rsid w:val="00D861D3"/>
    <w:rsid w:val="00DA0B5F"/>
    <w:rsid w:val="00DA1F0C"/>
    <w:rsid w:val="00DF6F66"/>
    <w:rsid w:val="00E011CF"/>
    <w:rsid w:val="00E31E42"/>
    <w:rsid w:val="00E367A2"/>
    <w:rsid w:val="00E51DF1"/>
    <w:rsid w:val="00E60163"/>
    <w:rsid w:val="00E65285"/>
    <w:rsid w:val="00E6787F"/>
    <w:rsid w:val="00E71821"/>
    <w:rsid w:val="00E77098"/>
    <w:rsid w:val="00E968B9"/>
    <w:rsid w:val="00ED4793"/>
    <w:rsid w:val="00EF0D54"/>
    <w:rsid w:val="00EF2161"/>
    <w:rsid w:val="00EF77BA"/>
    <w:rsid w:val="00F013E6"/>
    <w:rsid w:val="00F1200C"/>
    <w:rsid w:val="00F17936"/>
    <w:rsid w:val="00F52DA5"/>
    <w:rsid w:val="00F64BA9"/>
    <w:rsid w:val="00F8361E"/>
    <w:rsid w:val="00FA1ACA"/>
    <w:rsid w:val="00FB55CA"/>
    <w:rsid w:val="00FC6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D24"/>
  <w15:docId w15:val="{B486C1E2-D1B3-4833-B230-A993DD2C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5B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5BE7"/>
    <w:rPr>
      <w:b/>
      <w:bCs/>
    </w:rPr>
  </w:style>
  <w:style w:type="character" w:styleId="Kpr">
    <w:name w:val="Hyperlink"/>
    <w:basedOn w:val="VarsaylanParagrafYazTipi"/>
    <w:uiPriority w:val="99"/>
    <w:unhideWhenUsed/>
    <w:rsid w:val="007F5BE7"/>
    <w:rPr>
      <w:color w:val="0000FF"/>
      <w:u w:val="single"/>
    </w:rPr>
  </w:style>
  <w:style w:type="paragraph" w:styleId="BalonMetni">
    <w:name w:val="Balloon Text"/>
    <w:basedOn w:val="Normal"/>
    <w:link w:val="BalonMetniChar"/>
    <w:uiPriority w:val="99"/>
    <w:semiHidden/>
    <w:unhideWhenUsed/>
    <w:rsid w:val="007F5B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5BE7"/>
    <w:rPr>
      <w:rFonts w:ascii="Tahoma" w:hAnsi="Tahoma" w:cs="Tahoma"/>
      <w:sz w:val="16"/>
      <w:szCs w:val="16"/>
    </w:rPr>
  </w:style>
  <w:style w:type="paragraph" w:styleId="AralkYok">
    <w:name w:val="No Spacing"/>
    <w:uiPriority w:val="1"/>
    <w:qFormat/>
    <w:rsid w:val="008B5C2F"/>
    <w:pPr>
      <w:spacing w:after="0" w:line="240" w:lineRule="auto"/>
    </w:pPr>
  </w:style>
  <w:style w:type="paragraph" w:styleId="ListeParagraf">
    <w:name w:val="List Paragraph"/>
    <w:basedOn w:val="Normal"/>
    <w:uiPriority w:val="34"/>
    <w:qFormat/>
    <w:rsid w:val="006C2178"/>
    <w:pPr>
      <w:ind w:left="720"/>
      <w:contextualSpacing/>
    </w:pPr>
  </w:style>
  <w:style w:type="character" w:customStyle="1" w:styleId="Gvdemetni">
    <w:name w:val="Gövde metni_"/>
    <w:basedOn w:val="VarsaylanParagrafYazTipi"/>
    <w:link w:val="Gvdemetni0"/>
    <w:rsid w:val="00E71821"/>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E71821"/>
    <w:pPr>
      <w:widowControl w:val="0"/>
      <w:shd w:val="clear" w:color="auto" w:fill="FFFFFF"/>
      <w:spacing w:before="360" w:after="360" w:line="283" w:lineRule="exact"/>
      <w:ind w:hanging="30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55708">
      <w:bodyDiv w:val="1"/>
      <w:marLeft w:val="0"/>
      <w:marRight w:val="0"/>
      <w:marTop w:val="0"/>
      <w:marBottom w:val="0"/>
      <w:divBdr>
        <w:top w:val="none" w:sz="0" w:space="0" w:color="auto"/>
        <w:left w:val="none" w:sz="0" w:space="0" w:color="auto"/>
        <w:bottom w:val="none" w:sz="0" w:space="0" w:color="auto"/>
        <w:right w:val="none" w:sz="0" w:space="0" w:color="auto"/>
      </w:divBdr>
      <w:divsChild>
        <w:div w:id="186628338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llo.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llobelediyesi@gmail.com" TargetMode="External"/><Relationship Id="rId5" Type="http://schemas.openxmlformats.org/officeDocument/2006/relationships/hyperlink" Target="http://www.tillo.be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Suat Alagöz</cp:lastModifiedBy>
  <cp:revision>3</cp:revision>
  <cp:lastPrinted>2020-11-17T11:21:00Z</cp:lastPrinted>
  <dcterms:created xsi:type="dcterms:W3CDTF">2020-12-02T09:46:00Z</dcterms:created>
  <dcterms:modified xsi:type="dcterms:W3CDTF">2020-12-02T09:48:00Z</dcterms:modified>
</cp:coreProperties>
</file>